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02F4" w14:textId="77777777" w:rsidR="009674E1" w:rsidRPr="000229E1" w:rsidRDefault="009674E1" w:rsidP="009069B7">
      <w:pPr>
        <w:rPr>
          <w:rFonts w:ascii="Calibri" w:eastAsia="Lucida Bright" w:hAnsi="Calibri" w:cs="Calibri"/>
          <w:lang w:val="fr-FR"/>
        </w:rPr>
      </w:pPr>
    </w:p>
    <w:p w14:paraId="5D574A8E" w14:textId="77777777" w:rsidR="00A53775" w:rsidRPr="000229E1" w:rsidRDefault="00A53775" w:rsidP="009747E7">
      <w:pPr>
        <w:pStyle w:val="CM10"/>
        <w:spacing w:after="307"/>
        <w:jc w:val="center"/>
        <w:rPr>
          <w:rFonts w:ascii="Calibri" w:hAnsi="Calibri" w:cs="Calibri"/>
          <w:b/>
          <w:bCs/>
          <w:color w:val="000000"/>
          <w:sz w:val="22"/>
          <w:szCs w:val="22"/>
          <w:lang w:val="fr-FR"/>
        </w:rPr>
      </w:pPr>
    </w:p>
    <w:p w14:paraId="2E7DEE0D" w14:textId="290007A6" w:rsidR="009747E7" w:rsidRPr="000229E1" w:rsidRDefault="009747E7" w:rsidP="009747E7">
      <w:pPr>
        <w:pStyle w:val="CM10"/>
        <w:spacing w:after="307"/>
        <w:jc w:val="center"/>
        <w:rPr>
          <w:rFonts w:ascii="Calibri" w:hAnsi="Calibri" w:cs="Calibri"/>
          <w:color w:val="000000"/>
          <w:sz w:val="28"/>
          <w:szCs w:val="28"/>
          <w:lang w:val="fr-FR"/>
        </w:rPr>
      </w:pPr>
      <w:r w:rsidRPr="000229E1">
        <w:rPr>
          <w:rFonts w:ascii="Calibri" w:hAnsi="Calibri" w:cs="Calibri"/>
          <w:b/>
          <w:bCs/>
          <w:color w:val="000000"/>
          <w:sz w:val="28"/>
          <w:szCs w:val="28"/>
          <w:lang w:val="fr-FR"/>
        </w:rPr>
        <w:t>ASSEMBLÉE GÉNÉRALE ORDINAIRE 202</w:t>
      </w:r>
      <w:r w:rsidR="00135ED4">
        <w:rPr>
          <w:rFonts w:ascii="Calibri" w:hAnsi="Calibri" w:cs="Calibri"/>
          <w:b/>
          <w:bCs/>
          <w:color w:val="000000"/>
          <w:sz w:val="28"/>
          <w:szCs w:val="28"/>
          <w:lang w:val="fr-FR"/>
        </w:rPr>
        <w:t>6</w:t>
      </w:r>
      <w:r w:rsidRPr="000229E1">
        <w:rPr>
          <w:rFonts w:ascii="Calibri" w:hAnsi="Calibri" w:cs="Calibri"/>
          <w:b/>
          <w:bCs/>
          <w:color w:val="000000"/>
          <w:sz w:val="28"/>
          <w:szCs w:val="28"/>
          <w:lang w:val="fr-FR"/>
        </w:rPr>
        <w:t xml:space="preserve"> </w:t>
      </w:r>
    </w:p>
    <w:p w14:paraId="67A77021" w14:textId="592803F5" w:rsidR="009747E7" w:rsidRPr="000229E1" w:rsidRDefault="00240DCB" w:rsidP="00AD2246">
      <w:pPr>
        <w:pStyle w:val="CM9"/>
        <w:jc w:val="center"/>
        <w:rPr>
          <w:rFonts w:ascii="Calibri" w:hAnsi="Calibri" w:cs="Calibri"/>
          <w:b/>
          <w:bCs/>
          <w:color w:val="000000"/>
          <w:sz w:val="22"/>
          <w:szCs w:val="22"/>
          <w:lang w:val="fr-FR"/>
        </w:rPr>
      </w:pPr>
      <w:r w:rsidRPr="000229E1">
        <w:rPr>
          <w:rFonts w:ascii="Calibri" w:hAnsi="Calibri" w:cs="Calibri"/>
          <w:b/>
          <w:bCs/>
          <w:color w:val="000000"/>
          <w:sz w:val="22"/>
          <w:szCs w:val="22"/>
          <w:lang w:val="fr-FR"/>
        </w:rPr>
        <w:t>Samedi</w:t>
      </w:r>
      <w:r w:rsidR="009747E7" w:rsidRPr="000229E1">
        <w:rPr>
          <w:rFonts w:ascii="Calibri" w:hAnsi="Calibri" w:cs="Calibri"/>
          <w:b/>
          <w:bCs/>
          <w:color w:val="000000"/>
          <w:sz w:val="22"/>
          <w:szCs w:val="22"/>
          <w:lang w:val="fr-FR"/>
        </w:rPr>
        <w:t xml:space="preserve"> </w:t>
      </w:r>
      <w:r w:rsidR="00135ED4">
        <w:rPr>
          <w:rFonts w:ascii="Calibri" w:hAnsi="Calibri" w:cs="Calibri"/>
          <w:b/>
          <w:bCs/>
          <w:color w:val="000000"/>
          <w:sz w:val="22"/>
          <w:szCs w:val="22"/>
          <w:lang w:val="fr-FR"/>
        </w:rPr>
        <w:t>21</w:t>
      </w:r>
      <w:r w:rsidR="009747E7" w:rsidRPr="000229E1">
        <w:rPr>
          <w:rFonts w:ascii="Calibri" w:hAnsi="Calibri" w:cs="Calibri"/>
          <w:b/>
          <w:bCs/>
          <w:color w:val="000000"/>
          <w:sz w:val="22"/>
          <w:szCs w:val="22"/>
          <w:lang w:val="fr-FR"/>
        </w:rPr>
        <w:t xml:space="preserve"> mars à 17 h 00 </w:t>
      </w:r>
      <w:r w:rsidR="002E0BA9" w:rsidRPr="000229E1">
        <w:rPr>
          <w:rFonts w:ascii="Calibri" w:hAnsi="Calibri" w:cs="Calibri"/>
          <w:b/>
          <w:bCs/>
          <w:color w:val="000000"/>
          <w:sz w:val="22"/>
          <w:szCs w:val="22"/>
          <w:lang w:val="fr-FR"/>
        </w:rPr>
        <w:t xml:space="preserve">à Mondorf-les-Bains, Am </w:t>
      </w:r>
      <w:proofErr w:type="spellStart"/>
      <w:r w:rsidR="002E0BA9" w:rsidRPr="000229E1">
        <w:rPr>
          <w:rFonts w:ascii="Calibri" w:hAnsi="Calibri" w:cs="Calibri"/>
          <w:b/>
          <w:bCs/>
          <w:color w:val="000000"/>
          <w:sz w:val="22"/>
          <w:szCs w:val="22"/>
          <w:lang w:val="fr-FR"/>
        </w:rPr>
        <w:t>Klouschter</w:t>
      </w:r>
      <w:proofErr w:type="spellEnd"/>
      <w:r w:rsidR="009747E7" w:rsidRPr="000229E1">
        <w:rPr>
          <w:rFonts w:ascii="Calibri" w:hAnsi="Calibri" w:cs="Calibri"/>
          <w:b/>
          <w:bCs/>
          <w:color w:val="000000"/>
          <w:sz w:val="22"/>
          <w:szCs w:val="22"/>
          <w:lang w:val="fr-FR"/>
        </w:rPr>
        <w:t xml:space="preserve"> </w:t>
      </w:r>
    </w:p>
    <w:p w14:paraId="328C3190" w14:textId="77777777" w:rsidR="00AD2246" w:rsidRPr="000229E1" w:rsidRDefault="00AD2246" w:rsidP="00AD2246">
      <w:pPr>
        <w:rPr>
          <w:lang w:val="fr-FR" w:eastAsia="en-GB"/>
        </w:rPr>
      </w:pPr>
    </w:p>
    <w:p w14:paraId="6B1F4112" w14:textId="49853F03" w:rsidR="009747E7" w:rsidRPr="000229E1" w:rsidRDefault="009747E7" w:rsidP="00AD2246">
      <w:pPr>
        <w:pStyle w:val="CM1"/>
        <w:jc w:val="center"/>
        <w:rPr>
          <w:color w:val="000000"/>
          <w:sz w:val="22"/>
          <w:szCs w:val="22"/>
          <w:lang w:val="fr-FR"/>
        </w:rPr>
      </w:pPr>
      <w:r w:rsidRPr="000229E1">
        <w:rPr>
          <w:rFonts w:ascii="Calibri" w:hAnsi="Calibri" w:cs="Calibri"/>
          <w:b/>
          <w:bCs/>
          <w:color w:val="000000"/>
          <w:sz w:val="34"/>
          <w:szCs w:val="34"/>
          <w:u w:val="single"/>
          <w:lang w:val="fr-FR"/>
        </w:rPr>
        <w:t xml:space="preserve">Compte Rendu </w:t>
      </w:r>
    </w:p>
    <w:p w14:paraId="4FB854E7" w14:textId="77777777" w:rsidR="00AD2246" w:rsidRPr="000229E1" w:rsidRDefault="00AD2246" w:rsidP="009069B7">
      <w:pPr>
        <w:rPr>
          <w:rFonts w:ascii="Calibri" w:eastAsia="Lucida Bright" w:hAnsi="Calibri" w:cs="Calibri"/>
          <w:sz w:val="22"/>
          <w:szCs w:val="22"/>
          <w:lang w:val="fr-FR"/>
        </w:rPr>
      </w:pPr>
    </w:p>
    <w:p w14:paraId="6287DF5C" w14:textId="77777777" w:rsidR="00AD2246" w:rsidRPr="000229E1" w:rsidRDefault="00AD2246" w:rsidP="009069B7">
      <w:pPr>
        <w:rPr>
          <w:rFonts w:ascii="Calibri" w:eastAsia="Lucida Bright" w:hAnsi="Calibri" w:cs="Calibri"/>
          <w:sz w:val="22"/>
          <w:szCs w:val="22"/>
          <w:lang w:val="fr-FR"/>
        </w:rPr>
      </w:pPr>
    </w:p>
    <w:p w14:paraId="04CC28CB" w14:textId="6D9E0738" w:rsidR="009747E7" w:rsidRPr="000229E1" w:rsidRDefault="009747E7" w:rsidP="009069B7">
      <w:pPr>
        <w:rPr>
          <w:rFonts w:ascii="Calibri" w:eastAsia="Lucida Bright" w:hAnsi="Calibri" w:cs="Calibri"/>
          <w:sz w:val="22"/>
          <w:szCs w:val="22"/>
          <w:lang w:val="fr-FR"/>
        </w:rPr>
      </w:pPr>
      <w:r w:rsidRPr="000229E1">
        <w:rPr>
          <w:rFonts w:ascii="Calibri" w:eastAsia="Lucida Bright" w:hAnsi="Calibri" w:cs="Calibri"/>
          <w:sz w:val="22"/>
          <w:szCs w:val="22"/>
          <w:lang w:val="fr-FR"/>
        </w:rPr>
        <w:t>Les membres du Bureau de la FAL présents :</w:t>
      </w:r>
      <w:r w:rsidRPr="000229E1">
        <w:rPr>
          <w:rFonts w:ascii="Calibri" w:eastAsia="Lucida Bright" w:hAnsi="Calibri" w:cs="Calibri"/>
          <w:sz w:val="22"/>
          <w:szCs w:val="22"/>
          <w:lang w:val="fr-FR"/>
        </w:rPr>
        <w:tab/>
        <w:t>Erny Mattiussi, vice-président</w:t>
      </w:r>
    </w:p>
    <w:p w14:paraId="09D7688C" w14:textId="74502010" w:rsidR="009747E7" w:rsidRPr="000229E1" w:rsidRDefault="009747E7" w:rsidP="009069B7">
      <w:pPr>
        <w:rPr>
          <w:rFonts w:ascii="Calibri" w:eastAsia="Lucida Bright" w:hAnsi="Calibri" w:cs="Calibri"/>
          <w:sz w:val="22"/>
          <w:szCs w:val="22"/>
          <w:lang w:val="fr-FR"/>
        </w:rPr>
      </w:pPr>
      <w:r w:rsidRPr="000229E1">
        <w:rPr>
          <w:rFonts w:ascii="Calibri" w:eastAsia="Lucida Bright" w:hAnsi="Calibri" w:cs="Calibri"/>
          <w:sz w:val="22"/>
          <w:szCs w:val="22"/>
          <w:lang w:val="fr-FR"/>
        </w:rPr>
        <w:tab/>
      </w:r>
      <w:r w:rsidRPr="000229E1">
        <w:rPr>
          <w:rFonts w:ascii="Calibri" w:eastAsia="Lucida Bright" w:hAnsi="Calibri" w:cs="Calibri"/>
          <w:sz w:val="22"/>
          <w:szCs w:val="22"/>
          <w:lang w:val="fr-FR"/>
        </w:rPr>
        <w:tab/>
      </w:r>
      <w:r w:rsidRPr="000229E1">
        <w:rPr>
          <w:rFonts w:ascii="Calibri" w:eastAsia="Lucida Bright" w:hAnsi="Calibri" w:cs="Calibri"/>
          <w:sz w:val="22"/>
          <w:szCs w:val="22"/>
          <w:lang w:val="fr-FR"/>
        </w:rPr>
        <w:tab/>
      </w:r>
      <w:r w:rsidRPr="000229E1">
        <w:rPr>
          <w:rFonts w:ascii="Calibri" w:eastAsia="Lucida Bright" w:hAnsi="Calibri" w:cs="Calibri"/>
          <w:sz w:val="22"/>
          <w:szCs w:val="22"/>
          <w:lang w:val="fr-FR"/>
        </w:rPr>
        <w:tab/>
      </w:r>
      <w:r w:rsidRPr="000229E1">
        <w:rPr>
          <w:rFonts w:ascii="Calibri" w:eastAsia="Lucida Bright" w:hAnsi="Calibri" w:cs="Calibri"/>
          <w:sz w:val="22"/>
          <w:szCs w:val="22"/>
          <w:lang w:val="fr-FR"/>
        </w:rPr>
        <w:tab/>
      </w:r>
      <w:r w:rsidRPr="000229E1">
        <w:rPr>
          <w:rFonts w:ascii="Calibri" w:eastAsia="Lucida Bright" w:hAnsi="Calibri" w:cs="Calibri"/>
          <w:sz w:val="22"/>
          <w:szCs w:val="22"/>
          <w:lang w:val="fr-FR"/>
        </w:rPr>
        <w:tab/>
        <w:t>Arny Weber, commissaire aux sports</w:t>
      </w:r>
    </w:p>
    <w:p w14:paraId="11CA3AE5" w14:textId="1D156D2A" w:rsidR="009747E7" w:rsidRPr="000229E1" w:rsidRDefault="009747E7" w:rsidP="009069B7">
      <w:pPr>
        <w:rPr>
          <w:rFonts w:ascii="Calibri" w:eastAsia="Lucida Bright" w:hAnsi="Calibri" w:cs="Calibri"/>
          <w:sz w:val="22"/>
          <w:szCs w:val="22"/>
          <w:lang w:val="fr-FR"/>
        </w:rPr>
      </w:pPr>
      <w:r w:rsidRPr="000229E1">
        <w:rPr>
          <w:rFonts w:ascii="Calibri" w:eastAsia="Lucida Bright" w:hAnsi="Calibri" w:cs="Calibri"/>
          <w:sz w:val="22"/>
          <w:szCs w:val="22"/>
          <w:lang w:val="fr-FR"/>
        </w:rPr>
        <w:tab/>
      </w:r>
      <w:r w:rsidRPr="000229E1">
        <w:rPr>
          <w:rFonts w:ascii="Calibri" w:eastAsia="Lucida Bright" w:hAnsi="Calibri" w:cs="Calibri"/>
          <w:sz w:val="22"/>
          <w:szCs w:val="22"/>
          <w:lang w:val="fr-FR"/>
        </w:rPr>
        <w:tab/>
      </w:r>
      <w:r w:rsidRPr="000229E1">
        <w:rPr>
          <w:rFonts w:ascii="Calibri" w:eastAsia="Lucida Bright" w:hAnsi="Calibri" w:cs="Calibri"/>
          <w:sz w:val="22"/>
          <w:szCs w:val="22"/>
          <w:lang w:val="fr-FR"/>
        </w:rPr>
        <w:tab/>
      </w:r>
      <w:r w:rsidRPr="000229E1">
        <w:rPr>
          <w:rFonts w:ascii="Calibri" w:eastAsia="Lucida Bright" w:hAnsi="Calibri" w:cs="Calibri"/>
          <w:sz w:val="22"/>
          <w:szCs w:val="22"/>
          <w:lang w:val="fr-FR"/>
        </w:rPr>
        <w:tab/>
      </w:r>
      <w:r w:rsidRPr="000229E1">
        <w:rPr>
          <w:rFonts w:ascii="Calibri" w:eastAsia="Lucida Bright" w:hAnsi="Calibri" w:cs="Calibri"/>
          <w:sz w:val="22"/>
          <w:szCs w:val="22"/>
          <w:lang w:val="fr-FR"/>
        </w:rPr>
        <w:tab/>
      </w:r>
      <w:r w:rsidRPr="000229E1">
        <w:rPr>
          <w:rFonts w:ascii="Calibri" w:eastAsia="Lucida Bright" w:hAnsi="Calibri" w:cs="Calibri"/>
          <w:sz w:val="22"/>
          <w:szCs w:val="22"/>
          <w:lang w:val="fr-FR"/>
        </w:rPr>
        <w:tab/>
        <w:t>Jean Lorang, trésorier</w:t>
      </w:r>
    </w:p>
    <w:p w14:paraId="400896B3" w14:textId="7177F0F3" w:rsidR="009747E7" w:rsidRPr="000229E1" w:rsidRDefault="009747E7" w:rsidP="009069B7">
      <w:pPr>
        <w:rPr>
          <w:rFonts w:ascii="Calibri" w:eastAsia="Lucida Bright" w:hAnsi="Calibri" w:cs="Calibri"/>
          <w:sz w:val="22"/>
          <w:szCs w:val="22"/>
          <w:lang w:val="fr-FR"/>
        </w:rPr>
      </w:pPr>
      <w:r w:rsidRPr="000229E1">
        <w:rPr>
          <w:rFonts w:ascii="Calibri" w:eastAsia="Lucida Bright" w:hAnsi="Calibri" w:cs="Calibri"/>
          <w:sz w:val="22"/>
          <w:szCs w:val="22"/>
          <w:lang w:val="fr-FR"/>
        </w:rPr>
        <w:tab/>
      </w:r>
      <w:r w:rsidRPr="000229E1">
        <w:rPr>
          <w:rFonts w:ascii="Calibri" w:eastAsia="Lucida Bright" w:hAnsi="Calibri" w:cs="Calibri"/>
          <w:sz w:val="22"/>
          <w:szCs w:val="22"/>
          <w:lang w:val="fr-FR"/>
        </w:rPr>
        <w:tab/>
      </w:r>
      <w:r w:rsidRPr="000229E1">
        <w:rPr>
          <w:rFonts w:ascii="Calibri" w:eastAsia="Lucida Bright" w:hAnsi="Calibri" w:cs="Calibri"/>
          <w:sz w:val="22"/>
          <w:szCs w:val="22"/>
          <w:lang w:val="fr-FR"/>
        </w:rPr>
        <w:tab/>
      </w:r>
      <w:r w:rsidRPr="000229E1">
        <w:rPr>
          <w:rFonts w:ascii="Calibri" w:eastAsia="Lucida Bright" w:hAnsi="Calibri" w:cs="Calibri"/>
          <w:sz w:val="22"/>
          <w:szCs w:val="22"/>
          <w:lang w:val="fr-FR"/>
        </w:rPr>
        <w:tab/>
      </w:r>
      <w:r w:rsidRPr="000229E1">
        <w:rPr>
          <w:rFonts w:ascii="Calibri" w:eastAsia="Lucida Bright" w:hAnsi="Calibri" w:cs="Calibri"/>
          <w:sz w:val="22"/>
          <w:szCs w:val="22"/>
          <w:lang w:val="fr-FR"/>
        </w:rPr>
        <w:tab/>
      </w:r>
      <w:r w:rsidRPr="000229E1">
        <w:rPr>
          <w:rFonts w:ascii="Calibri" w:eastAsia="Lucida Bright" w:hAnsi="Calibri" w:cs="Calibri"/>
          <w:sz w:val="22"/>
          <w:szCs w:val="22"/>
          <w:lang w:val="fr-FR"/>
        </w:rPr>
        <w:tab/>
        <w:t>JC Weber, secrétaire général</w:t>
      </w:r>
    </w:p>
    <w:p w14:paraId="048659E1" w14:textId="77777777" w:rsidR="009747E7" w:rsidRPr="000229E1" w:rsidRDefault="009747E7" w:rsidP="009069B7">
      <w:pPr>
        <w:rPr>
          <w:rFonts w:ascii="Calibri" w:eastAsia="Lucida Bright" w:hAnsi="Calibri" w:cs="Calibri"/>
          <w:sz w:val="22"/>
          <w:szCs w:val="22"/>
          <w:lang w:val="fr-FR"/>
        </w:rPr>
      </w:pPr>
    </w:p>
    <w:p w14:paraId="05BF503B" w14:textId="54C6F424" w:rsidR="009747E7" w:rsidRPr="000229E1" w:rsidRDefault="009747E7" w:rsidP="009069B7">
      <w:pPr>
        <w:rPr>
          <w:rFonts w:ascii="Calibri" w:eastAsia="Lucida Bright" w:hAnsi="Calibri" w:cs="Calibri"/>
          <w:sz w:val="22"/>
          <w:szCs w:val="22"/>
          <w:lang w:val="fr-FR"/>
        </w:rPr>
      </w:pPr>
      <w:r w:rsidRPr="000229E1">
        <w:rPr>
          <w:rFonts w:ascii="Calibri" w:eastAsia="Lucida Bright" w:hAnsi="Calibri" w:cs="Calibri"/>
          <w:sz w:val="22"/>
          <w:szCs w:val="22"/>
          <w:lang w:val="fr-FR"/>
        </w:rPr>
        <w:t>Le Bureau était assisté par Iulia Hila, secrétaire administrative.</w:t>
      </w:r>
    </w:p>
    <w:p w14:paraId="27BF5C1E" w14:textId="77777777" w:rsidR="009747E7" w:rsidRPr="000229E1" w:rsidRDefault="009747E7" w:rsidP="009069B7">
      <w:pPr>
        <w:rPr>
          <w:rFonts w:ascii="Calibri" w:eastAsia="Lucida Bright" w:hAnsi="Calibri" w:cs="Calibri"/>
          <w:sz w:val="22"/>
          <w:szCs w:val="22"/>
          <w:lang w:val="fr-FR"/>
        </w:rPr>
      </w:pPr>
    </w:p>
    <w:p w14:paraId="21B76F18" w14:textId="5492BD9E" w:rsidR="009747E7" w:rsidRPr="000229E1" w:rsidRDefault="009747E7" w:rsidP="009069B7">
      <w:pPr>
        <w:rPr>
          <w:rFonts w:ascii="Calibri" w:eastAsia="Lucida Bright" w:hAnsi="Calibri" w:cs="Calibri"/>
          <w:sz w:val="22"/>
          <w:szCs w:val="22"/>
          <w:lang w:val="fr-FR"/>
        </w:rPr>
      </w:pPr>
      <w:r w:rsidRPr="000229E1">
        <w:rPr>
          <w:rFonts w:ascii="Calibri" w:eastAsia="Lucida Bright" w:hAnsi="Calibri" w:cs="Calibri"/>
          <w:sz w:val="22"/>
          <w:szCs w:val="22"/>
          <w:lang w:val="fr-FR"/>
        </w:rPr>
        <w:t>Le vice-président de la FAL, présidant l’Assemblée Générale, ouvre la réunion</w:t>
      </w:r>
      <w:r w:rsidR="00BC4E5E" w:rsidRPr="000229E1">
        <w:rPr>
          <w:rFonts w:ascii="Calibri" w:eastAsia="Lucida Bright" w:hAnsi="Calibri" w:cs="Calibri"/>
          <w:sz w:val="22"/>
          <w:szCs w:val="22"/>
          <w:lang w:val="fr-FR"/>
        </w:rPr>
        <w:t xml:space="preserve"> </w:t>
      </w:r>
      <w:r w:rsidRPr="000229E1">
        <w:rPr>
          <w:rFonts w:ascii="Calibri" w:eastAsia="Lucida Bright" w:hAnsi="Calibri" w:cs="Calibri"/>
          <w:sz w:val="22"/>
          <w:szCs w:val="22"/>
          <w:lang w:val="fr-FR"/>
        </w:rPr>
        <w:t>à 17h</w:t>
      </w:r>
      <w:r w:rsidR="002E0BA9" w:rsidRPr="000229E1">
        <w:rPr>
          <w:rFonts w:ascii="Calibri" w:eastAsia="Lucida Bright" w:hAnsi="Calibri" w:cs="Calibri"/>
          <w:sz w:val="22"/>
          <w:szCs w:val="22"/>
          <w:lang w:val="fr-FR"/>
        </w:rPr>
        <w:t>00</w:t>
      </w:r>
      <w:r w:rsidRPr="000229E1">
        <w:rPr>
          <w:rFonts w:ascii="Calibri" w:eastAsia="Lucida Bright" w:hAnsi="Calibri" w:cs="Calibri"/>
          <w:sz w:val="22"/>
          <w:szCs w:val="22"/>
          <w:lang w:val="fr-FR"/>
        </w:rPr>
        <w:t>.</w:t>
      </w:r>
    </w:p>
    <w:p w14:paraId="1D987638" w14:textId="77777777" w:rsidR="009747E7" w:rsidRPr="000229E1" w:rsidRDefault="009747E7" w:rsidP="009069B7">
      <w:pPr>
        <w:rPr>
          <w:rFonts w:ascii="Calibri" w:eastAsia="Lucida Bright" w:hAnsi="Calibri" w:cs="Calibri"/>
          <w:sz w:val="22"/>
          <w:szCs w:val="22"/>
          <w:lang w:val="fr-FR"/>
        </w:rPr>
      </w:pPr>
    </w:p>
    <w:p w14:paraId="0F29F2FA" w14:textId="46B02111" w:rsidR="00F84502" w:rsidRPr="000229E1" w:rsidRDefault="00F84502" w:rsidP="00F84502">
      <w:pPr>
        <w:pStyle w:val="ListParagraph"/>
        <w:numPr>
          <w:ilvl w:val="0"/>
          <w:numId w:val="1"/>
        </w:numPr>
        <w:ind w:left="426" w:hanging="426"/>
        <w:rPr>
          <w:rFonts w:ascii="Calibri" w:eastAsia="Lucida Bright" w:hAnsi="Calibri" w:cs="Calibri"/>
          <w:b/>
          <w:bCs/>
          <w:sz w:val="22"/>
          <w:szCs w:val="22"/>
          <w:lang w:val="fr-FR"/>
        </w:rPr>
      </w:pPr>
      <w:r w:rsidRPr="000229E1">
        <w:rPr>
          <w:rFonts w:ascii="Calibri" w:eastAsia="Lucida Bright" w:hAnsi="Calibri" w:cs="Calibri"/>
          <w:b/>
          <w:bCs/>
          <w:sz w:val="22"/>
          <w:szCs w:val="22"/>
          <w:lang w:val="fr-FR"/>
        </w:rPr>
        <w:t xml:space="preserve">Appel des délégués et vérification de leurs pouvoirs </w:t>
      </w:r>
      <w:r w:rsidR="00B91585" w:rsidRPr="000229E1">
        <w:rPr>
          <w:rFonts w:ascii="Calibri" w:eastAsia="Lucida Bright" w:hAnsi="Calibri" w:cs="Calibri"/>
          <w:b/>
          <w:bCs/>
          <w:sz w:val="22"/>
          <w:szCs w:val="22"/>
          <w:lang w:val="fr-FR"/>
        </w:rPr>
        <w:tab/>
      </w:r>
      <w:r w:rsidR="00B91585" w:rsidRPr="000229E1">
        <w:rPr>
          <w:rFonts w:ascii="Calibri" w:eastAsia="Lucida Bright" w:hAnsi="Calibri" w:cs="Calibri"/>
          <w:b/>
          <w:bCs/>
          <w:sz w:val="22"/>
          <w:szCs w:val="22"/>
          <w:lang w:val="fr-FR"/>
        </w:rPr>
        <w:tab/>
      </w:r>
      <w:r w:rsidR="00B91585" w:rsidRPr="000229E1">
        <w:rPr>
          <w:rFonts w:ascii="Calibri" w:eastAsia="Lucida Bright" w:hAnsi="Calibri" w:cs="Calibri"/>
          <w:b/>
          <w:bCs/>
          <w:sz w:val="22"/>
          <w:szCs w:val="22"/>
          <w:lang w:val="fr-FR"/>
        </w:rPr>
        <w:tab/>
      </w:r>
      <w:r w:rsidR="00B91585" w:rsidRPr="000229E1">
        <w:rPr>
          <w:rFonts w:ascii="Calibri" w:eastAsia="Lucida Bright" w:hAnsi="Calibri" w:cs="Calibri"/>
          <w:b/>
          <w:bCs/>
          <w:sz w:val="22"/>
          <w:szCs w:val="22"/>
          <w:lang w:val="fr-FR"/>
        </w:rPr>
        <w:tab/>
      </w:r>
      <w:r w:rsidRPr="000229E1">
        <w:rPr>
          <w:rFonts w:ascii="Calibri" w:eastAsia="Lucida Bright" w:hAnsi="Calibri" w:cs="Calibri"/>
          <w:b/>
          <w:bCs/>
          <w:sz w:val="22"/>
          <w:szCs w:val="22"/>
          <w:lang w:val="fr-FR"/>
        </w:rPr>
        <w:t>(</w:t>
      </w:r>
      <w:r w:rsidR="000229E1">
        <w:rPr>
          <w:rFonts w:ascii="Calibri" w:eastAsia="Lucida Bright" w:hAnsi="Calibri" w:cs="Calibri"/>
          <w:b/>
          <w:bCs/>
          <w:sz w:val="22"/>
          <w:szCs w:val="22"/>
          <w:lang w:val="fr-FR"/>
        </w:rPr>
        <w:t>A</w:t>
      </w:r>
      <w:r w:rsidRPr="000229E1">
        <w:rPr>
          <w:rFonts w:ascii="Calibri" w:eastAsia="Lucida Bright" w:hAnsi="Calibri" w:cs="Calibri"/>
          <w:b/>
          <w:bCs/>
          <w:sz w:val="22"/>
          <w:szCs w:val="22"/>
          <w:lang w:val="fr-FR"/>
        </w:rPr>
        <w:t>nnexe 1</w:t>
      </w:r>
      <w:r w:rsidR="00240DCB" w:rsidRPr="000229E1">
        <w:rPr>
          <w:rFonts w:ascii="Calibri" w:eastAsia="Lucida Bright" w:hAnsi="Calibri" w:cs="Calibri"/>
          <w:b/>
          <w:bCs/>
          <w:sz w:val="22"/>
          <w:szCs w:val="22"/>
          <w:lang w:val="fr-FR"/>
        </w:rPr>
        <w:t>-</w:t>
      </w:r>
      <w:r w:rsidRPr="000229E1">
        <w:rPr>
          <w:rFonts w:ascii="Calibri" w:eastAsia="Lucida Bright" w:hAnsi="Calibri" w:cs="Calibri"/>
          <w:b/>
          <w:bCs/>
          <w:sz w:val="22"/>
          <w:szCs w:val="22"/>
          <w:lang w:val="fr-FR"/>
        </w:rPr>
        <w:t>1)</w:t>
      </w:r>
    </w:p>
    <w:p w14:paraId="5D122EAD" w14:textId="0E02CFD0" w:rsidR="00F84502" w:rsidRPr="000229E1" w:rsidRDefault="00F84502" w:rsidP="00F66596">
      <w:pPr>
        <w:ind w:left="426"/>
        <w:rPr>
          <w:rFonts w:ascii="Calibri" w:eastAsia="Lucida Bright" w:hAnsi="Calibri" w:cs="Calibri"/>
          <w:sz w:val="22"/>
          <w:szCs w:val="22"/>
          <w:lang w:val="fr-FR"/>
        </w:rPr>
      </w:pPr>
      <w:r w:rsidRPr="000229E1">
        <w:rPr>
          <w:rFonts w:ascii="Calibri" w:eastAsia="Lucida Bright" w:hAnsi="Calibri" w:cs="Calibri"/>
          <w:sz w:val="22"/>
          <w:szCs w:val="22"/>
          <w:lang w:val="fr-FR"/>
        </w:rPr>
        <w:t>En l’absence du président de la FAL le vice-président de la FAL, Erny Mattiussi, assume la présidence de l’assemblée générale 202</w:t>
      </w:r>
      <w:r w:rsidR="00135ED4">
        <w:rPr>
          <w:rFonts w:ascii="Calibri" w:eastAsia="Lucida Bright" w:hAnsi="Calibri" w:cs="Calibri"/>
          <w:sz w:val="22"/>
          <w:szCs w:val="22"/>
          <w:lang w:val="fr-FR"/>
        </w:rPr>
        <w:t>6</w:t>
      </w:r>
      <w:r w:rsidRPr="000229E1">
        <w:rPr>
          <w:rFonts w:ascii="Calibri" w:eastAsia="Lucida Bright" w:hAnsi="Calibri" w:cs="Calibri"/>
          <w:sz w:val="22"/>
          <w:szCs w:val="22"/>
          <w:lang w:val="fr-FR"/>
        </w:rPr>
        <w:t xml:space="preserve">. </w:t>
      </w:r>
    </w:p>
    <w:p w14:paraId="21A0F090" w14:textId="77777777" w:rsidR="00F84502" w:rsidRPr="000229E1" w:rsidRDefault="00F84502" w:rsidP="00F84502">
      <w:pPr>
        <w:ind w:left="720" w:hanging="294"/>
        <w:rPr>
          <w:rFonts w:ascii="Calibri" w:eastAsia="Lucida Bright" w:hAnsi="Calibri" w:cs="Calibri"/>
          <w:sz w:val="22"/>
          <w:szCs w:val="22"/>
          <w:lang w:val="fr-FR"/>
        </w:rPr>
      </w:pPr>
    </w:p>
    <w:p w14:paraId="05DF7102" w14:textId="45CEB550" w:rsidR="00F84502" w:rsidRPr="000229E1" w:rsidRDefault="00F84502" w:rsidP="000229E1">
      <w:pPr>
        <w:ind w:left="426"/>
        <w:rPr>
          <w:rFonts w:ascii="Calibri" w:eastAsia="Lucida Bright" w:hAnsi="Calibri" w:cs="Calibri"/>
          <w:sz w:val="22"/>
          <w:szCs w:val="22"/>
          <w:lang w:val="fr-FR"/>
        </w:rPr>
      </w:pPr>
      <w:r w:rsidRPr="000229E1">
        <w:rPr>
          <w:rFonts w:ascii="Calibri" w:eastAsia="Lucida Bright" w:hAnsi="Calibri" w:cs="Calibri"/>
          <w:sz w:val="22"/>
          <w:szCs w:val="22"/>
          <w:lang w:val="fr-FR"/>
        </w:rPr>
        <w:t>1</w:t>
      </w:r>
      <w:r w:rsidR="008703E7" w:rsidRPr="000229E1">
        <w:rPr>
          <w:rFonts w:ascii="Calibri" w:eastAsia="Lucida Bright" w:hAnsi="Calibri" w:cs="Calibri"/>
          <w:sz w:val="22"/>
          <w:szCs w:val="22"/>
          <w:lang w:val="fr-FR"/>
        </w:rPr>
        <w:t>8</w:t>
      </w:r>
      <w:r w:rsidRPr="000229E1">
        <w:rPr>
          <w:rFonts w:ascii="Calibri" w:eastAsia="Lucida Bright" w:hAnsi="Calibri" w:cs="Calibri"/>
          <w:sz w:val="22"/>
          <w:szCs w:val="22"/>
          <w:lang w:val="fr-FR"/>
        </w:rPr>
        <w:t xml:space="preserve"> membres sont </w:t>
      </w:r>
      <w:proofErr w:type="gramStart"/>
      <w:r w:rsidRPr="000229E1">
        <w:rPr>
          <w:rFonts w:ascii="Calibri" w:eastAsia="Lucida Bright" w:hAnsi="Calibri" w:cs="Calibri"/>
          <w:sz w:val="22"/>
          <w:szCs w:val="22"/>
          <w:lang w:val="fr-FR"/>
        </w:rPr>
        <w:t xml:space="preserve">présents </w:t>
      </w:r>
      <w:r w:rsidR="00135ED4">
        <w:rPr>
          <w:rFonts w:ascii="Calibri" w:eastAsia="Lucida Bright" w:hAnsi="Calibri" w:cs="Calibri"/>
          <w:sz w:val="22"/>
          <w:szCs w:val="22"/>
          <w:lang w:val="fr-FR"/>
        </w:rPr>
        <w:t>et deux procurations</w:t>
      </w:r>
      <w:proofErr w:type="gramEnd"/>
      <w:r w:rsidR="00135ED4">
        <w:rPr>
          <w:rFonts w:ascii="Calibri" w:eastAsia="Lucida Bright" w:hAnsi="Calibri" w:cs="Calibri"/>
          <w:sz w:val="22"/>
          <w:szCs w:val="22"/>
          <w:lang w:val="fr-FR"/>
        </w:rPr>
        <w:t xml:space="preserve"> ont été valablement présentées </w:t>
      </w:r>
      <w:r w:rsidRPr="000229E1">
        <w:rPr>
          <w:rFonts w:ascii="Calibri" w:eastAsia="Lucida Bright" w:hAnsi="Calibri" w:cs="Calibri"/>
          <w:sz w:val="22"/>
          <w:szCs w:val="22"/>
          <w:lang w:val="fr-FR"/>
        </w:rPr>
        <w:t>(liste des présences annexée). Le quorum de 2/3</w:t>
      </w:r>
      <w:r w:rsidR="00135ED4">
        <w:rPr>
          <w:rFonts w:ascii="Calibri" w:eastAsia="Lucida Bright" w:hAnsi="Calibri" w:cs="Calibri"/>
          <w:sz w:val="22"/>
          <w:szCs w:val="22"/>
          <w:lang w:val="fr-FR"/>
        </w:rPr>
        <w:t xml:space="preserve">, soit 14 membres présents ou représentés, </w:t>
      </w:r>
      <w:r w:rsidRPr="000229E1">
        <w:rPr>
          <w:rFonts w:ascii="Calibri" w:eastAsia="Lucida Bright" w:hAnsi="Calibri" w:cs="Calibri"/>
          <w:sz w:val="22"/>
          <w:szCs w:val="22"/>
          <w:lang w:val="fr-FR"/>
        </w:rPr>
        <w:t>est atteint. Les majorités à utiliser pendant l’AG sont dès lors de 1</w:t>
      </w:r>
      <w:r w:rsidR="00135ED4">
        <w:rPr>
          <w:rFonts w:ascii="Calibri" w:eastAsia="Lucida Bright" w:hAnsi="Calibri" w:cs="Calibri"/>
          <w:sz w:val="22"/>
          <w:szCs w:val="22"/>
          <w:lang w:val="fr-FR"/>
        </w:rPr>
        <w:t>1</w:t>
      </w:r>
      <w:r w:rsidRPr="000229E1">
        <w:rPr>
          <w:rFonts w:ascii="Calibri" w:eastAsia="Lucida Bright" w:hAnsi="Calibri" w:cs="Calibri"/>
          <w:sz w:val="22"/>
          <w:szCs w:val="22"/>
          <w:lang w:val="fr-FR"/>
        </w:rPr>
        <w:t xml:space="preserve"> pour la majorité</w:t>
      </w:r>
      <w:r w:rsidR="000229E1">
        <w:rPr>
          <w:rFonts w:ascii="Calibri" w:eastAsia="Lucida Bright" w:hAnsi="Calibri" w:cs="Calibri"/>
          <w:sz w:val="22"/>
          <w:szCs w:val="22"/>
          <w:lang w:val="fr-FR"/>
        </w:rPr>
        <w:t xml:space="preserve"> </w:t>
      </w:r>
      <w:r w:rsidRPr="000229E1">
        <w:rPr>
          <w:rFonts w:ascii="Calibri" w:eastAsia="Lucida Bright" w:hAnsi="Calibri" w:cs="Calibri"/>
          <w:sz w:val="22"/>
          <w:szCs w:val="22"/>
          <w:lang w:val="fr-FR"/>
        </w:rPr>
        <w:t>absolue et de 1</w:t>
      </w:r>
      <w:r w:rsidR="00135ED4">
        <w:rPr>
          <w:rFonts w:ascii="Calibri" w:eastAsia="Lucida Bright" w:hAnsi="Calibri" w:cs="Calibri"/>
          <w:sz w:val="22"/>
          <w:szCs w:val="22"/>
          <w:lang w:val="fr-FR"/>
        </w:rPr>
        <w:t>4</w:t>
      </w:r>
      <w:r w:rsidRPr="000229E1">
        <w:rPr>
          <w:rFonts w:ascii="Calibri" w:eastAsia="Lucida Bright" w:hAnsi="Calibri" w:cs="Calibri"/>
          <w:sz w:val="22"/>
          <w:szCs w:val="22"/>
          <w:lang w:val="fr-FR"/>
        </w:rPr>
        <w:t xml:space="preserve"> pour la majorité des 2/3.</w:t>
      </w:r>
    </w:p>
    <w:p w14:paraId="29938971" w14:textId="77777777" w:rsidR="00F84502" w:rsidRPr="000229E1" w:rsidRDefault="00F84502" w:rsidP="00F84502">
      <w:pPr>
        <w:ind w:left="426"/>
        <w:rPr>
          <w:rFonts w:ascii="Calibri" w:eastAsia="Lucida Bright" w:hAnsi="Calibri" w:cs="Calibri"/>
          <w:sz w:val="22"/>
          <w:szCs w:val="22"/>
          <w:lang w:val="fr-FR"/>
        </w:rPr>
      </w:pPr>
    </w:p>
    <w:p w14:paraId="650055BE" w14:textId="77777777" w:rsidR="008703E7" w:rsidRPr="000229E1" w:rsidRDefault="008703E7" w:rsidP="008703E7">
      <w:pPr>
        <w:pStyle w:val="ListParagraph"/>
        <w:numPr>
          <w:ilvl w:val="0"/>
          <w:numId w:val="1"/>
        </w:numPr>
        <w:ind w:left="426" w:hanging="426"/>
        <w:rPr>
          <w:rFonts w:ascii="Calibri" w:eastAsia="Lucida Bright" w:hAnsi="Calibri" w:cs="Calibri"/>
          <w:b/>
          <w:bCs/>
          <w:sz w:val="22"/>
          <w:szCs w:val="22"/>
          <w:lang w:val="fr-FR"/>
        </w:rPr>
      </w:pPr>
      <w:r w:rsidRPr="000229E1">
        <w:rPr>
          <w:rFonts w:ascii="Calibri" w:eastAsia="Lucida Bright" w:hAnsi="Calibri" w:cs="Calibri"/>
          <w:b/>
          <w:bCs/>
          <w:sz w:val="22"/>
          <w:szCs w:val="22"/>
          <w:lang w:val="fr-FR"/>
        </w:rPr>
        <w:t>Allocution de bienvenue du Vice-Président</w:t>
      </w:r>
    </w:p>
    <w:p w14:paraId="329BE939" w14:textId="07DE8D95" w:rsidR="008703E7" w:rsidRPr="000229E1" w:rsidRDefault="008703E7" w:rsidP="008703E7">
      <w:pPr>
        <w:ind w:left="426"/>
        <w:rPr>
          <w:rFonts w:ascii="Calibri" w:eastAsia="Lucida Bright" w:hAnsi="Calibri" w:cs="Calibri"/>
          <w:sz w:val="22"/>
          <w:szCs w:val="22"/>
          <w:lang w:val="fr-FR"/>
        </w:rPr>
      </w:pPr>
      <w:r w:rsidRPr="000229E1">
        <w:rPr>
          <w:rFonts w:ascii="Calibri" w:eastAsia="Lucida Bright" w:hAnsi="Calibri" w:cs="Calibri"/>
          <w:sz w:val="22"/>
          <w:szCs w:val="22"/>
          <w:lang w:val="fr-FR"/>
        </w:rPr>
        <w:t>Le vice-président souhaite la bienvenue aux membres à la 11</w:t>
      </w:r>
      <w:r w:rsidR="00135ED4">
        <w:rPr>
          <w:rFonts w:ascii="Calibri" w:eastAsia="Lucida Bright" w:hAnsi="Calibri" w:cs="Calibri"/>
          <w:sz w:val="22"/>
          <w:szCs w:val="22"/>
          <w:lang w:val="fr-FR"/>
        </w:rPr>
        <w:t>7</w:t>
      </w:r>
      <w:r w:rsidR="00135ED4" w:rsidRPr="00135ED4">
        <w:rPr>
          <w:rFonts w:ascii="Calibri" w:eastAsia="Lucida Bright" w:hAnsi="Calibri" w:cs="Calibri"/>
          <w:sz w:val="22"/>
          <w:szCs w:val="22"/>
          <w:vertAlign w:val="superscript"/>
          <w:lang w:val="fr-FR"/>
        </w:rPr>
        <w:t>ème</w:t>
      </w:r>
      <w:r w:rsidR="00135ED4">
        <w:rPr>
          <w:rFonts w:ascii="Calibri" w:eastAsia="Lucida Bright" w:hAnsi="Calibri" w:cs="Calibri"/>
          <w:sz w:val="22"/>
          <w:szCs w:val="22"/>
          <w:lang w:val="fr-FR"/>
        </w:rPr>
        <w:t xml:space="preserve"> </w:t>
      </w:r>
      <w:r w:rsidRPr="000229E1">
        <w:rPr>
          <w:rFonts w:ascii="Calibri" w:eastAsia="Lucida Bright" w:hAnsi="Calibri" w:cs="Calibri"/>
          <w:sz w:val="22"/>
          <w:szCs w:val="22"/>
          <w:lang w:val="fr-FR"/>
        </w:rPr>
        <w:t xml:space="preserve">AG de la FAL et salue </w:t>
      </w:r>
      <w:r w:rsidR="00941EA1">
        <w:rPr>
          <w:rFonts w:ascii="Calibri" w:eastAsia="Lucida Bright" w:hAnsi="Calibri" w:cs="Calibri"/>
          <w:sz w:val="22"/>
          <w:szCs w:val="22"/>
          <w:lang w:val="fr-FR"/>
        </w:rPr>
        <w:t>Monsieur François Knaff, 1</w:t>
      </w:r>
      <w:r w:rsidR="00941EA1" w:rsidRPr="00941EA1">
        <w:rPr>
          <w:rFonts w:ascii="Calibri" w:eastAsia="Lucida Bright" w:hAnsi="Calibri" w:cs="Calibri"/>
          <w:sz w:val="22"/>
          <w:szCs w:val="22"/>
          <w:vertAlign w:val="superscript"/>
          <w:lang w:val="fr-FR"/>
        </w:rPr>
        <w:t>er</w:t>
      </w:r>
      <w:r w:rsidR="00941EA1">
        <w:rPr>
          <w:rFonts w:ascii="Calibri" w:eastAsia="Lucida Bright" w:hAnsi="Calibri" w:cs="Calibri"/>
          <w:sz w:val="22"/>
          <w:szCs w:val="22"/>
          <w:lang w:val="fr-FR"/>
        </w:rPr>
        <w:t xml:space="preserve"> conseiller de gouvernement au ministère des Sports. </w:t>
      </w:r>
      <w:r w:rsidRPr="000229E1">
        <w:rPr>
          <w:rFonts w:ascii="Calibri" w:eastAsia="Lucida Bright" w:hAnsi="Calibri" w:cs="Calibri"/>
          <w:sz w:val="22"/>
          <w:szCs w:val="22"/>
          <w:lang w:val="fr-FR"/>
        </w:rPr>
        <w:t>Sont présentées les excuses reçues par :</w:t>
      </w:r>
    </w:p>
    <w:p w14:paraId="224F06B3" w14:textId="77777777" w:rsidR="008703E7" w:rsidRPr="000229E1" w:rsidRDefault="008703E7" w:rsidP="008703E7">
      <w:pPr>
        <w:ind w:left="426"/>
        <w:rPr>
          <w:rFonts w:ascii="Calibri" w:eastAsia="Lucida Bright" w:hAnsi="Calibri" w:cs="Calibri"/>
          <w:sz w:val="22"/>
          <w:szCs w:val="22"/>
          <w:lang w:val="fr-FR"/>
        </w:rPr>
      </w:pPr>
    </w:p>
    <w:p w14:paraId="4CC0D672" w14:textId="77777777" w:rsidR="008703E7" w:rsidRPr="000229E1" w:rsidRDefault="008703E7" w:rsidP="008703E7">
      <w:pPr>
        <w:ind w:left="1440" w:hanging="720"/>
        <w:rPr>
          <w:rFonts w:ascii="Calibri" w:eastAsia="Lucida Bright" w:hAnsi="Calibri" w:cs="Calibri"/>
          <w:sz w:val="22"/>
          <w:szCs w:val="22"/>
          <w:lang w:val="fr-FR"/>
        </w:rPr>
      </w:pPr>
      <w:r w:rsidRPr="000229E1">
        <w:rPr>
          <w:rFonts w:ascii="Calibri" w:eastAsia="Lucida Bright" w:hAnsi="Calibri" w:cs="Calibri"/>
          <w:sz w:val="22"/>
          <w:szCs w:val="22"/>
          <w:lang w:val="fr-FR"/>
        </w:rPr>
        <w:t>S.A.R le Prince Louis</w:t>
      </w:r>
    </w:p>
    <w:p w14:paraId="46264882" w14:textId="77777777" w:rsidR="00941EA1" w:rsidRDefault="00941EA1" w:rsidP="008703E7">
      <w:pPr>
        <w:ind w:left="1440" w:hanging="720"/>
        <w:rPr>
          <w:rFonts w:ascii="Calibri" w:eastAsia="Lucida Bright" w:hAnsi="Calibri" w:cs="Calibri"/>
          <w:sz w:val="22"/>
          <w:szCs w:val="22"/>
          <w:lang w:val="fr-FR"/>
        </w:rPr>
      </w:pPr>
      <w:r w:rsidRPr="000229E1">
        <w:rPr>
          <w:rFonts w:ascii="Calibri" w:eastAsia="Lucida Bright" w:hAnsi="Calibri" w:cs="Calibri"/>
          <w:sz w:val="22"/>
          <w:szCs w:val="22"/>
          <w:lang w:val="fr-FR"/>
        </w:rPr>
        <w:t>M</w:t>
      </w:r>
      <w:r>
        <w:rPr>
          <w:rFonts w:ascii="Calibri" w:eastAsia="Lucida Bright" w:hAnsi="Calibri" w:cs="Calibri"/>
          <w:sz w:val="22"/>
          <w:szCs w:val="22"/>
          <w:lang w:val="fr-FR"/>
        </w:rPr>
        <w:t>me. Martine Hansen</w:t>
      </w:r>
      <w:r w:rsidRPr="000229E1">
        <w:rPr>
          <w:rFonts w:ascii="Calibri" w:eastAsia="Lucida Bright" w:hAnsi="Calibri" w:cs="Calibri"/>
          <w:sz w:val="22"/>
          <w:szCs w:val="22"/>
          <w:lang w:val="fr-FR"/>
        </w:rPr>
        <w:t xml:space="preserve">, ministre des Sports </w:t>
      </w:r>
    </w:p>
    <w:p w14:paraId="64AA589F" w14:textId="77777777" w:rsidR="00941EA1" w:rsidRDefault="00941EA1" w:rsidP="00941EA1">
      <w:pPr>
        <w:ind w:left="1440" w:hanging="720"/>
        <w:rPr>
          <w:rFonts w:ascii="Calibri" w:eastAsia="Lucida Bright" w:hAnsi="Calibri" w:cs="Calibri"/>
          <w:sz w:val="22"/>
          <w:szCs w:val="22"/>
          <w:lang w:val="fr-FR"/>
        </w:rPr>
      </w:pPr>
      <w:r>
        <w:rPr>
          <w:rFonts w:ascii="Calibri" w:eastAsia="Lucida Bright" w:hAnsi="Calibri" w:cs="Calibri"/>
          <w:sz w:val="22"/>
          <w:szCs w:val="22"/>
          <w:lang w:val="fr-FR"/>
        </w:rPr>
        <w:t xml:space="preserve">M. Pascal </w:t>
      </w:r>
      <w:proofErr w:type="spellStart"/>
      <w:r>
        <w:rPr>
          <w:rFonts w:ascii="Calibri" w:eastAsia="Lucida Bright" w:hAnsi="Calibri" w:cs="Calibri"/>
          <w:sz w:val="22"/>
          <w:szCs w:val="22"/>
          <w:lang w:val="fr-FR"/>
        </w:rPr>
        <w:t>Groben</w:t>
      </w:r>
      <w:proofErr w:type="spellEnd"/>
      <w:r>
        <w:rPr>
          <w:rFonts w:ascii="Calibri" w:eastAsia="Lucida Bright" w:hAnsi="Calibri" w:cs="Calibri"/>
          <w:sz w:val="22"/>
          <w:szCs w:val="22"/>
          <w:lang w:val="fr-FR"/>
        </w:rPr>
        <w:t>, ministère des Sports</w:t>
      </w:r>
    </w:p>
    <w:p w14:paraId="0B5275FA" w14:textId="3F8A0470" w:rsidR="008703E7" w:rsidRPr="000229E1" w:rsidRDefault="008703E7" w:rsidP="008703E7">
      <w:pPr>
        <w:ind w:left="1440" w:hanging="720"/>
        <w:rPr>
          <w:rFonts w:ascii="Calibri" w:eastAsia="Lucida Bright" w:hAnsi="Calibri" w:cs="Calibri"/>
          <w:sz w:val="22"/>
          <w:szCs w:val="22"/>
          <w:lang w:val="fr-FR"/>
        </w:rPr>
      </w:pPr>
      <w:r w:rsidRPr="000229E1">
        <w:rPr>
          <w:rFonts w:ascii="Calibri" w:eastAsia="Lucida Bright" w:hAnsi="Calibri" w:cs="Calibri"/>
          <w:sz w:val="22"/>
          <w:szCs w:val="22"/>
          <w:lang w:val="fr-FR"/>
        </w:rPr>
        <w:t>Mme. Yuriko Backes, ministre de la Mobilité et des Travaux Publics</w:t>
      </w:r>
    </w:p>
    <w:p w14:paraId="3C450E6F" w14:textId="0CBAE5A6" w:rsidR="00941EA1" w:rsidRDefault="00941EA1" w:rsidP="00941EA1">
      <w:pPr>
        <w:ind w:left="1440" w:hanging="720"/>
        <w:rPr>
          <w:rFonts w:ascii="Calibri" w:eastAsia="Lucida Bright" w:hAnsi="Calibri" w:cs="Calibri"/>
          <w:sz w:val="22"/>
          <w:szCs w:val="22"/>
          <w:lang w:val="fr-FR"/>
        </w:rPr>
      </w:pPr>
      <w:r>
        <w:rPr>
          <w:rFonts w:ascii="Calibri" w:eastAsia="Lucida Bright" w:hAnsi="Calibri" w:cs="Calibri"/>
          <w:sz w:val="22"/>
          <w:szCs w:val="22"/>
          <w:lang w:val="fr-FR"/>
        </w:rPr>
        <w:t>M. Gillio Fonck, ministère de la Mobilité et des Travaux Publics</w:t>
      </w:r>
    </w:p>
    <w:p w14:paraId="61D83553" w14:textId="77777777" w:rsidR="00941EA1" w:rsidRPr="000229E1" w:rsidRDefault="00941EA1" w:rsidP="00941EA1">
      <w:pPr>
        <w:ind w:left="1440" w:hanging="720"/>
        <w:rPr>
          <w:rFonts w:ascii="Calibri" w:eastAsia="Lucida Bright" w:hAnsi="Calibri" w:cs="Calibri"/>
          <w:sz w:val="22"/>
          <w:szCs w:val="22"/>
          <w:lang w:val="fr-FR"/>
        </w:rPr>
      </w:pPr>
      <w:r w:rsidRPr="000229E1">
        <w:rPr>
          <w:rFonts w:ascii="Calibri" w:eastAsia="Lucida Bright" w:hAnsi="Calibri" w:cs="Calibri"/>
          <w:sz w:val="22"/>
          <w:szCs w:val="22"/>
          <w:lang w:val="fr-FR"/>
        </w:rPr>
        <w:t>M. Lex Delles, Ministre du Tourisme</w:t>
      </w:r>
    </w:p>
    <w:p w14:paraId="3E828ED0" w14:textId="77777777" w:rsidR="00941EA1" w:rsidRPr="000229E1" w:rsidRDefault="00941EA1" w:rsidP="00941EA1">
      <w:pPr>
        <w:ind w:left="1440" w:hanging="720"/>
        <w:rPr>
          <w:rFonts w:ascii="Calibri" w:eastAsia="Lucida Bright" w:hAnsi="Calibri" w:cs="Calibri"/>
          <w:sz w:val="22"/>
          <w:szCs w:val="22"/>
          <w:lang w:val="fr-FR"/>
        </w:rPr>
      </w:pPr>
      <w:r w:rsidRPr="000229E1">
        <w:rPr>
          <w:rFonts w:ascii="Calibri" w:eastAsia="Lucida Bright" w:hAnsi="Calibri" w:cs="Calibri"/>
          <w:sz w:val="22"/>
          <w:szCs w:val="22"/>
          <w:lang w:val="fr-FR"/>
        </w:rPr>
        <w:t xml:space="preserve">M. </w:t>
      </w:r>
      <w:proofErr w:type="spellStart"/>
      <w:r w:rsidRPr="000229E1">
        <w:rPr>
          <w:rFonts w:ascii="Calibri" w:eastAsia="Lucida Bright" w:hAnsi="Calibri" w:cs="Calibri"/>
          <w:sz w:val="22"/>
          <w:szCs w:val="22"/>
          <w:lang w:val="fr-FR"/>
        </w:rPr>
        <w:t>Eric</w:t>
      </w:r>
      <w:proofErr w:type="spellEnd"/>
      <w:r w:rsidRPr="000229E1">
        <w:rPr>
          <w:rFonts w:ascii="Calibri" w:eastAsia="Lucida Bright" w:hAnsi="Calibri" w:cs="Calibri"/>
          <w:sz w:val="22"/>
          <w:szCs w:val="22"/>
          <w:lang w:val="fr-FR"/>
        </w:rPr>
        <w:t xml:space="preserve"> Thill, ministre de la Culture</w:t>
      </w:r>
    </w:p>
    <w:p w14:paraId="20A886A4" w14:textId="7F3D8A42" w:rsidR="00A415FB" w:rsidRPr="000229E1" w:rsidRDefault="00941EA1" w:rsidP="008703E7">
      <w:pPr>
        <w:ind w:left="1440" w:hanging="720"/>
        <w:rPr>
          <w:rFonts w:ascii="Calibri" w:eastAsia="Lucida Bright" w:hAnsi="Calibri" w:cs="Calibri"/>
          <w:sz w:val="22"/>
          <w:szCs w:val="22"/>
          <w:lang w:val="fr-FR"/>
        </w:rPr>
      </w:pPr>
      <w:r>
        <w:rPr>
          <w:rFonts w:ascii="Calibri" w:eastAsia="Lucida Bright" w:hAnsi="Calibri" w:cs="Calibri"/>
          <w:sz w:val="22"/>
          <w:szCs w:val="22"/>
          <w:lang w:val="fr-FR"/>
        </w:rPr>
        <w:t>M. Steve Reckel</w:t>
      </w:r>
      <w:r w:rsidR="00A415FB" w:rsidRPr="000229E1">
        <w:rPr>
          <w:rFonts w:ascii="Calibri" w:eastAsia="Lucida Bright" w:hAnsi="Calibri" w:cs="Calibri"/>
          <w:sz w:val="22"/>
          <w:szCs w:val="22"/>
          <w:lang w:val="fr-FR"/>
        </w:rPr>
        <w:t xml:space="preserve">, </w:t>
      </w:r>
      <w:r>
        <w:rPr>
          <w:rFonts w:ascii="Calibri" w:eastAsia="Lucida Bright" w:hAnsi="Calibri" w:cs="Calibri"/>
          <w:sz w:val="22"/>
          <w:szCs w:val="22"/>
          <w:lang w:val="fr-FR"/>
        </w:rPr>
        <w:t xml:space="preserve">bourgmestre de la </w:t>
      </w:r>
      <w:r w:rsidR="00A415FB" w:rsidRPr="000229E1">
        <w:rPr>
          <w:rFonts w:ascii="Calibri" w:eastAsia="Lucida Bright" w:hAnsi="Calibri" w:cs="Calibri"/>
          <w:sz w:val="22"/>
          <w:szCs w:val="22"/>
          <w:lang w:val="fr-FR"/>
        </w:rPr>
        <w:t>Commune de Mondorf</w:t>
      </w:r>
    </w:p>
    <w:p w14:paraId="2ADE76EF" w14:textId="5F000755" w:rsidR="00A415FB" w:rsidRPr="000229E1" w:rsidRDefault="00A415FB" w:rsidP="008703E7">
      <w:pPr>
        <w:ind w:left="1440" w:hanging="720"/>
        <w:rPr>
          <w:rFonts w:ascii="Calibri" w:eastAsia="Lucida Bright" w:hAnsi="Calibri" w:cs="Calibri"/>
          <w:sz w:val="22"/>
          <w:szCs w:val="22"/>
          <w:lang w:val="fr-FR"/>
        </w:rPr>
      </w:pPr>
      <w:r w:rsidRPr="000229E1">
        <w:rPr>
          <w:rFonts w:ascii="Calibri" w:eastAsia="Lucida Bright" w:hAnsi="Calibri" w:cs="Calibri"/>
          <w:sz w:val="22"/>
          <w:szCs w:val="22"/>
          <w:lang w:val="fr-FR"/>
        </w:rPr>
        <w:t>M. Frank Engel, président de la FAL</w:t>
      </w:r>
    </w:p>
    <w:p w14:paraId="360E0DBB" w14:textId="77777777" w:rsidR="008703E7" w:rsidRPr="000229E1" w:rsidRDefault="008703E7" w:rsidP="008703E7">
      <w:pPr>
        <w:ind w:left="1440" w:hanging="720"/>
        <w:rPr>
          <w:rFonts w:ascii="Calibri" w:eastAsia="Lucida Bright" w:hAnsi="Calibri" w:cs="Calibri"/>
          <w:sz w:val="22"/>
          <w:szCs w:val="22"/>
          <w:lang w:val="fr-FR"/>
        </w:rPr>
      </w:pPr>
    </w:p>
    <w:p w14:paraId="67FEFDB1" w14:textId="772EBA8E" w:rsidR="00F84502" w:rsidRPr="000229E1" w:rsidRDefault="00F84502" w:rsidP="00F84502">
      <w:pPr>
        <w:pStyle w:val="ListParagraph"/>
        <w:numPr>
          <w:ilvl w:val="0"/>
          <w:numId w:val="1"/>
        </w:numPr>
        <w:ind w:left="426" w:hanging="426"/>
        <w:rPr>
          <w:rFonts w:ascii="Calibri" w:eastAsia="Lucida Bright" w:hAnsi="Calibri" w:cs="Calibri"/>
          <w:b/>
          <w:bCs/>
          <w:sz w:val="22"/>
          <w:szCs w:val="22"/>
          <w:lang w:val="fr-FR"/>
        </w:rPr>
      </w:pPr>
      <w:r w:rsidRPr="000229E1">
        <w:rPr>
          <w:rFonts w:ascii="Calibri" w:eastAsia="Lucida Bright" w:hAnsi="Calibri" w:cs="Calibri"/>
          <w:b/>
          <w:bCs/>
          <w:sz w:val="22"/>
          <w:szCs w:val="22"/>
          <w:lang w:val="fr-FR"/>
        </w:rPr>
        <w:t>Adoption du rapport de l'Assemblée Générale 202</w:t>
      </w:r>
      <w:r w:rsidR="00BB1C09" w:rsidRPr="000229E1">
        <w:rPr>
          <w:rFonts w:ascii="Calibri" w:eastAsia="Lucida Bright" w:hAnsi="Calibri" w:cs="Calibri"/>
          <w:b/>
          <w:bCs/>
          <w:sz w:val="22"/>
          <w:szCs w:val="22"/>
          <w:lang w:val="fr-FR"/>
        </w:rPr>
        <w:t>4</w:t>
      </w:r>
    </w:p>
    <w:p w14:paraId="7CB1AF55" w14:textId="194B0408" w:rsidR="00F84502" w:rsidRPr="000229E1" w:rsidRDefault="00F84502" w:rsidP="00F84502">
      <w:pPr>
        <w:ind w:left="426"/>
        <w:rPr>
          <w:rFonts w:ascii="Calibri" w:eastAsia="Lucida Bright" w:hAnsi="Calibri" w:cs="Calibri"/>
          <w:sz w:val="22"/>
          <w:szCs w:val="22"/>
          <w:lang w:val="fr-FR"/>
        </w:rPr>
      </w:pPr>
      <w:r w:rsidRPr="000229E1">
        <w:rPr>
          <w:rFonts w:ascii="Calibri" w:eastAsia="Lucida Bright" w:hAnsi="Calibri" w:cs="Calibri"/>
          <w:sz w:val="22"/>
          <w:szCs w:val="22"/>
          <w:lang w:val="fr-FR"/>
        </w:rPr>
        <w:t>Le compte rendu de l’AG 202</w:t>
      </w:r>
      <w:r w:rsidR="008F312E">
        <w:rPr>
          <w:rFonts w:ascii="Calibri" w:eastAsia="Lucida Bright" w:hAnsi="Calibri" w:cs="Calibri"/>
          <w:sz w:val="22"/>
          <w:szCs w:val="22"/>
          <w:lang w:val="fr-FR"/>
        </w:rPr>
        <w:t>5</w:t>
      </w:r>
      <w:r w:rsidRPr="000229E1">
        <w:rPr>
          <w:rFonts w:ascii="Calibri" w:eastAsia="Lucida Bright" w:hAnsi="Calibri" w:cs="Calibri"/>
          <w:sz w:val="22"/>
          <w:szCs w:val="22"/>
          <w:lang w:val="fr-FR"/>
        </w:rPr>
        <w:t xml:space="preserve"> est publié sur le site Internet de la FAL et est supposé connu. En l’absence</w:t>
      </w:r>
      <w:r w:rsidR="00F66596" w:rsidRPr="000229E1">
        <w:rPr>
          <w:rFonts w:ascii="Calibri" w:eastAsia="Lucida Bright" w:hAnsi="Calibri" w:cs="Calibri"/>
          <w:sz w:val="22"/>
          <w:szCs w:val="22"/>
          <w:lang w:val="fr-FR"/>
        </w:rPr>
        <w:t xml:space="preserve"> </w:t>
      </w:r>
      <w:r w:rsidRPr="000229E1">
        <w:rPr>
          <w:rFonts w:ascii="Calibri" w:eastAsia="Lucida Bright" w:hAnsi="Calibri" w:cs="Calibri"/>
          <w:sz w:val="22"/>
          <w:szCs w:val="22"/>
          <w:lang w:val="fr-FR"/>
        </w:rPr>
        <w:t>de tou</w:t>
      </w:r>
      <w:r w:rsidR="00F66596" w:rsidRPr="000229E1">
        <w:rPr>
          <w:rFonts w:ascii="Calibri" w:eastAsia="Lucida Bright" w:hAnsi="Calibri" w:cs="Calibri"/>
          <w:sz w:val="22"/>
          <w:szCs w:val="22"/>
          <w:lang w:val="fr-FR"/>
        </w:rPr>
        <w:t>t</w:t>
      </w:r>
      <w:r w:rsidRPr="000229E1">
        <w:rPr>
          <w:rFonts w:ascii="Calibri" w:eastAsia="Lucida Bright" w:hAnsi="Calibri" w:cs="Calibri"/>
          <w:sz w:val="22"/>
          <w:szCs w:val="22"/>
          <w:lang w:val="fr-FR"/>
        </w:rPr>
        <w:t xml:space="preserve"> commentaire ou objection, </w:t>
      </w:r>
      <w:bookmarkStart w:id="0" w:name="_Hlk194244461"/>
      <w:r w:rsidRPr="000229E1">
        <w:rPr>
          <w:rFonts w:ascii="Calibri" w:eastAsia="Lucida Bright" w:hAnsi="Calibri" w:cs="Calibri"/>
          <w:sz w:val="22"/>
          <w:szCs w:val="22"/>
          <w:lang w:val="fr-FR"/>
        </w:rPr>
        <w:t>le compte rendu est adopté à l’unanimité par l’AG</w:t>
      </w:r>
      <w:bookmarkEnd w:id="0"/>
      <w:r w:rsidRPr="000229E1">
        <w:rPr>
          <w:rFonts w:ascii="Calibri" w:eastAsia="Lucida Bright" w:hAnsi="Calibri" w:cs="Calibri"/>
          <w:sz w:val="22"/>
          <w:szCs w:val="22"/>
          <w:lang w:val="fr-FR"/>
        </w:rPr>
        <w:t>.</w:t>
      </w:r>
    </w:p>
    <w:p w14:paraId="406552AD" w14:textId="77777777" w:rsidR="00F84502" w:rsidRPr="000229E1" w:rsidRDefault="00F84502" w:rsidP="00F84502">
      <w:pPr>
        <w:ind w:left="426"/>
        <w:rPr>
          <w:rFonts w:ascii="Calibri" w:eastAsia="Lucida Bright" w:hAnsi="Calibri" w:cs="Calibri"/>
          <w:sz w:val="22"/>
          <w:szCs w:val="22"/>
          <w:lang w:val="fr-FR"/>
        </w:rPr>
      </w:pPr>
    </w:p>
    <w:p w14:paraId="3B429AF6" w14:textId="77777777" w:rsidR="008F312E" w:rsidRDefault="008F312E">
      <w:pPr>
        <w:rPr>
          <w:rFonts w:ascii="Calibri" w:eastAsia="Lucida Bright" w:hAnsi="Calibri" w:cs="Calibri"/>
          <w:b/>
          <w:bCs/>
          <w:sz w:val="22"/>
          <w:szCs w:val="22"/>
          <w:lang w:val="fr-FR"/>
        </w:rPr>
      </w:pPr>
      <w:r>
        <w:rPr>
          <w:rFonts w:ascii="Calibri" w:eastAsia="Lucida Bright" w:hAnsi="Calibri" w:cs="Calibri"/>
          <w:b/>
          <w:bCs/>
          <w:sz w:val="22"/>
          <w:szCs w:val="22"/>
          <w:lang w:val="fr-FR"/>
        </w:rPr>
        <w:br w:type="page"/>
      </w:r>
    </w:p>
    <w:p w14:paraId="65A7B820" w14:textId="294C5A19" w:rsidR="00F84502" w:rsidRPr="000229E1" w:rsidRDefault="00F84502" w:rsidP="00F84502">
      <w:pPr>
        <w:pStyle w:val="ListParagraph"/>
        <w:numPr>
          <w:ilvl w:val="0"/>
          <w:numId w:val="1"/>
        </w:numPr>
        <w:ind w:left="426" w:hanging="426"/>
        <w:rPr>
          <w:rFonts w:ascii="Calibri" w:eastAsia="Lucida Bright" w:hAnsi="Calibri" w:cs="Calibri"/>
          <w:b/>
          <w:bCs/>
          <w:sz w:val="22"/>
          <w:szCs w:val="22"/>
          <w:lang w:val="fr-FR"/>
        </w:rPr>
      </w:pPr>
      <w:r w:rsidRPr="000229E1">
        <w:rPr>
          <w:rFonts w:ascii="Calibri" w:eastAsia="Lucida Bright" w:hAnsi="Calibri" w:cs="Calibri"/>
          <w:b/>
          <w:bCs/>
          <w:sz w:val="22"/>
          <w:szCs w:val="22"/>
          <w:lang w:val="fr-FR"/>
        </w:rPr>
        <w:lastRenderedPageBreak/>
        <w:t xml:space="preserve">Présentation du rapport du Secrétaire Général </w:t>
      </w:r>
      <w:r w:rsidR="00DB7419">
        <w:rPr>
          <w:rFonts w:ascii="Calibri" w:eastAsia="Lucida Bright" w:hAnsi="Calibri" w:cs="Calibri"/>
          <w:b/>
          <w:bCs/>
          <w:sz w:val="22"/>
          <w:szCs w:val="22"/>
          <w:lang w:val="fr-FR"/>
        </w:rPr>
        <w:tab/>
      </w:r>
      <w:r w:rsidR="00DB7419">
        <w:rPr>
          <w:rFonts w:ascii="Calibri" w:eastAsia="Lucida Bright" w:hAnsi="Calibri" w:cs="Calibri"/>
          <w:b/>
          <w:bCs/>
          <w:sz w:val="22"/>
          <w:szCs w:val="22"/>
          <w:lang w:val="fr-FR"/>
        </w:rPr>
        <w:tab/>
      </w:r>
      <w:r w:rsidR="00DB7419">
        <w:rPr>
          <w:rFonts w:ascii="Calibri" w:eastAsia="Lucida Bright" w:hAnsi="Calibri" w:cs="Calibri"/>
          <w:b/>
          <w:bCs/>
          <w:sz w:val="22"/>
          <w:szCs w:val="22"/>
          <w:lang w:val="fr-FR"/>
        </w:rPr>
        <w:tab/>
      </w:r>
      <w:r w:rsidR="00DB7419">
        <w:rPr>
          <w:rFonts w:ascii="Calibri" w:eastAsia="Lucida Bright" w:hAnsi="Calibri" w:cs="Calibri"/>
          <w:b/>
          <w:bCs/>
          <w:sz w:val="22"/>
          <w:szCs w:val="22"/>
          <w:lang w:val="fr-FR"/>
        </w:rPr>
        <w:tab/>
      </w:r>
      <w:r w:rsidR="00DB7419">
        <w:rPr>
          <w:rFonts w:ascii="Calibri" w:eastAsia="Lucida Bright" w:hAnsi="Calibri" w:cs="Calibri"/>
          <w:b/>
          <w:bCs/>
          <w:sz w:val="22"/>
          <w:szCs w:val="22"/>
          <w:lang w:val="fr-FR"/>
        </w:rPr>
        <w:tab/>
        <w:t>(Annexe 4.1)</w:t>
      </w:r>
    </w:p>
    <w:p w14:paraId="64A4D683" w14:textId="7520355F" w:rsidR="00240DCB" w:rsidRPr="000229E1" w:rsidRDefault="00F84502" w:rsidP="00240DCB">
      <w:pPr>
        <w:ind w:left="426"/>
        <w:rPr>
          <w:rFonts w:ascii="Calibri" w:eastAsia="Lucida Bright" w:hAnsi="Calibri" w:cs="Calibri"/>
          <w:sz w:val="22"/>
          <w:szCs w:val="22"/>
          <w:lang w:val="fr-FR"/>
        </w:rPr>
      </w:pPr>
      <w:r w:rsidRPr="000229E1">
        <w:rPr>
          <w:rFonts w:ascii="Calibri" w:eastAsia="Lucida Bright" w:hAnsi="Calibri" w:cs="Calibri"/>
          <w:sz w:val="22"/>
          <w:szCs w:val="22"/>
          <w:lang w:val="fr-FR"/>
        </w:rPr>
        <w:t>Le rapport du secrétaire général est publié sur le site Internet de la FAL et est supposé lu. JC Weber fait</w:t>
      </w:r>
      <w:r w:rsidR="00240DCB" w:rsidRPr="000229E1">
        <w:rPr>
          <w:rFonts w:ascii="Calibri" w:eastAsia="Lucida Bright" w:hAnsi="Calibri" w:cs="Calibri"/>
          <w:sz w:val="22"/>
          <w:szCs w:val="22"/>
          <w:lang w:val="fr-FR"/>
        </w:rPr>
        <w:t xml:space="preserve"> </w:t>
      </w:r>
      <w:r w:rsidRPr="000229E1">
        <w:rPr>
          <w:rFonts w:ascii="Calibri" w:eastAsia="Lucida Bright" w:hAnsi="Calibri" w:cs="Calibri"/>
          <w:sz w:val="22"/>
          <w:szCs w:val="22"/>
          <w:lang w:val="fr-FR"/>
        </w:rPr>
        <w:t>un résumé des faits marquants en 202</w:t>
      </w:r>
      <w:r w:rsidR="008F312E">
        <w:rPr>
          <w:rFonts w:ascii="Calibri" w:eastAsia="Lucida Bright" w:hAnsi="Calibri" w:cs="Calibri"/>
          <w:sz w:val="22"/>
          <w:szCs w:val="22"/>
          <w:lang w:val="fr-FR"/>
        </w:rPr>
        <w:t>5</w:t>
      </w:r>
      <w:r w:rsidRPr="000229E1">
        <w:rPr>
          <w:rFonts w:ascii="Calibri" w:eastAsia="Lucida Bright" w:hAnsi="Calibri" w:cs="Calibri"/>
          <w:sz w:val="22"/>
          <w:szCs w:val="22"/>
          <w:lang w:val="fr-FR"/>
        </w:rPr>
        <w:t>.</w:t>
      </w:r>
      <w:r w:rsidR="00AD2246" w:rsidRPr="000229E1">
        <w:rPr>
          <w:rFonts w:ascii="Calibri" w:eastAsia="Lucida Bright" w:hAnsi="Calibri" w:cs="Calibri"/>
          <w:sz w:val="22"/>
          <w:szCs w:val="22"/>
          <w:lang w:val="fr-FR"/>
        </w:rPr>
        <w:t xml:space="preserve"> Le rapport est adopté à l’unanimité par l’AG.</w:t>
      </w:r>
    </w:p>
    <w:p w14:paraId="49F4D4D4" w14:textId="77777777" w:rsidR="00F84502" w:rsidRPr="000229E1" w:rsidRDefault="00F84502" w:rsidP="00F84502">
      <w:pPr>
        <w:ind w:left="426"/>
        <w:rPr>
          <w:rFonts w:ascii="Calibri" w:eastAsia="Lucida Bright" w:hAnsi="Calibri" w:cs="Calibri"/>
          <w:sz w:val="22"/>
          <w:szCs w:val="22"/>
          <w:lang w:val="fr-FR"/>
        </w:rPr>
      </w:pPr>
    </w:p>
    <w:p w14:paraId="4433BB9C" w14:textId="79CDE5AE" w:rsidR="008F312E" w:rsidRDefault="008F312E" w:rsidP="008F312E">
      <w:pPr>
        <w:pStyle w:val="ListParagraph"/>
        <w:numPr>
          <w:ilvl w:val="0"/>
          <w:numId w:val="1"/>
        </w:numPr>
        <w:ind w:left="426" w:hanging="426"/>
        <w:rPr>
          <w:rFonts w:ascii="Calibri" w:eastAsia="Lucida Bright" w:hAnsi="Calibri" w:cs="Calibri"/>
          <w:b/>
          <w:bCs/>
          <w:sz w:val="22"/>
          <w:szCs w:val="22"/>
          <w:lang w:val="fr-FR"/>
        </w:rPr>
      </w:pPr>
      <w:r>
        <w:rPr>
          <w:rFonts w:ascii="Calibri" w:eastAsia="Lucida Bright" w:hAnsi="Calibri" w:cs="Calibri"/>
          <w:b/>
          <w:bCs/>
          <w:sz w:val="22"/>
          <w:szCs w:val="22"/>
          <w:lang w:val="fr-FR"/>
        </w:rPr>
        <w:t>Modification des statuts</w:t>
      </w:r>
      <w:r w:rsidR="00DB7419">
        <w:rPr>
          <w:rFonts w:ascii="Calibri" w:eastAsia="Lucida Bright" w:hAnsi="Calibri" w:cs="Calibri"/>
          <w:b/>
          <w:bCs/>
          <w:sz w:val="22"/>
          <w:szCs w:val="22"/>
          <w:lang w:val="fr-FR"/>
        </w:rPr>
        <w:tab/>
      </w:r>
      <w:r w:rsidR="00DB7419">
        <w:rPr>
          <w:rFonts w:ascii="Calibri" w:eastAsia="Lucida Bright" w:hAnsi="Calibri" w:cs="Calibri"/>
          <w:b/>
          <w:bCs/>
          <w:sz w:val="22"/>
          <w:szCs w:val="22"/>
          <w:lang w:val="fr-FR"/>
        </w:rPr>
        <w:tab/>
      </w:r>
      <w:r w:rsidR="00DB7419">
        <w:rPr>
          <w:rFonts w:ascii="Calibri" w:eastAsia="Lucida Bright" w:hAnsi="Calibri" w:cs="Calibri"/>
          <w:b/>
          <w:bCs/>
          <w:sz w:val="22"/>
          <w:szCs w:val="22"/>
          <w:lang w:val="fr-FR"/>
        </w:rPr>
        <w:tab/>
      </w:r>
      <w:r w:rsidR="00DB7419">
        <w:rPr>
          <w:rFonts w:ascii="Calibri" w:eastAsia="Lucida Bright" w:hAnsi="Calibri" w:cs="Calibri"/>
          <w:b/>
          <w:bCs/>
          <w:sz w:val="22"/>
          <w:szCs w:val="22"/>
          <w:lang w:val="fr-FR"/>
        </w:rPr>
        <w:tab/>
      </w:r>
      <w:r w:rsidR="00DB7419">
        <w:rPr>
          <w:rFonts w:ascii="Calibri" w:eastAsia="Lucida Bright" w:hAnsi="Calibri" w:cs="Calibri"/>
          <w:b/>
          <w:bCs/>
          <w:sz w:val="22"/>
          <w:szCs w:val="22"/>
          <w:lang w:val="fr-FR"/>
        </w:rPr>
        <w:tab/>
      </w:r>
      <w:r w:rsidR="00DB7419">
        <w:rPr>
          <w:rFonts w:ascii="Calibri" w:eastAsia="Lucida Bright" w:hAnsi="Calibri" w:cs="Calibri"/>
          <w:b/>
          <w:bCs/>
          <w:sz w:val="22"/>
          <w:szCs w:val="22"/>
          <w:lang w:val="fr-FR"/>
        </w:rPr>
        <w:tab/>
      </w:r>
      <w:r w:rsidR="00DB7419">
        <w:rPr>
          <w:rFonts w:ascii="Calibri" w:eastAsia="Lucida Bright" w:hAnsi="Calibri" w:cs="Calibri"/>
          <w:b/>
          <w:bCs/>
          <w:sz w:val="22"/>
          <w:szCs w:val="22"/>
          <w:lang w:val="fr-FR"/>
        </w:rPr>
        <w:tab/>
      </w:r>
      <w:r w:rsidR="00DB7419">
        <w:rPr>
          <w:rFonts w:ascii="Calibri" w:eastAsia="Lucida Bright" w:hAnsi="Calibri" w:cs="Calibri"/>
          <w:b/>
          <w:bCs/>
          <w:sz w:val="22"/>
          <w:szCs w:val="22"/>
          <w:lang w:val="fr-FR"/>
        </w:rPr>
        <w:tab/>
        <w:t>(Annexe 5.1)</w:t>
      </w:r>
    </w:p>
    <w:p w14:paraId="70551C9C" w14:textId="77777777" w:rsidR="008F312E" w:rsidRDefault="008F312E" w:rsidP="008F312E">
      <w:pPr>
        <w:pStyle w:val="ListParagraph"/>
        <w:ind w:left="426"/>
        <w:rPr>
          <w:rFonts w:ascii="Calibri" w:eastAsia="Lucida Bright" w:hAnsi="Calibri" w:cs="Calibri"/>
          <w:b/>
          <w:bCs/>
          <w:sz w:val="22"/>
          <w:szCs w:val="22"/>
          <w:lang w:val="fr-FR"/>
        </w:rPr>
      </w:pPr>
    </w:p>
    <w:p w14:paraId="079E6F4C" w14:textId="276B1CE2" w:rsidR="00240DCB" w:rsidRPr="009445A5" w:rsidRDefault="008F312E" w:rsidP="008F312E">
      <w:pPr>
        <w:pStyle w:val="ListParagraph"/>
        <w:numPr>
          <w:ilvl w:val="1"/>
          <w:numId w:val="1"/>
        </w:numPr>
        <w:rPr>
          <w:rFonts w:ascii="Calibri" w:eastAsia="Lucida Bright" w:hAnsi="Calibri" w:cs="Calibri"/>
          <w:b/>
          <w:bCs/>
          <w:sz w:val="22"/>
          <w:szCs w:val="22"/>
          <w:lang w:val="fr-FR"/>
        </w:rPr>
      </w:pPr>
      <w:r w:rsidRPr="009445A5">
        <w:rPr>
          <w:rFonts w:ascii="Calibri" w:eastAsia="Lucida Bright" w:hAnsi="Calibri" w:cs="Calibri"/>
          <w:b/>
          <w:bCs/>
          <w:sz w:val="22"/>
          <w:szCs w:val="22"/>
          <w:lang w:val="fr-FR"/>
        </w:rPr>
        <w:t>Proposition de modification du préambule par Lucien Gérard</w:t>
      </w:r>
      <w:r w:rsidR="00782FD0" w:rsidRPr="009445A5">
        <w:rPr>
          <w:rFonts w:ascii="Calibri" w:eastAsia="Lucida Bright" w:hAnsi="Calibri" w:cs="Calibri"/>
          <w:b/>
          <w:bCs/>
          <w:sz w:val="22"/>
          <w:szCs w:val="22"/>
          <w:lang w:val="fr-FR"/>
        </w:rPr>
        <w:t>.</w:t>
      </w:r>
    </w:p>
    <w:p w14:paraId="4A209DDE" w14:textId="53942EED" w:rsidR="008F312E" w:rsidRDefault="008F312E" w:rsidP="008F312E">
      <w:pPr>
        <w:pStyle w:val="ListParagraph"/>
        <w:ind w:left="786"/>
        <w:rPr>
          <w:rFonts w:ascii="Calibri" w:eastAsia="Lucida Bright" w:hAnsi="Calibri" w:cs="Calibri"/>
          <w:sz w:val="22"/>
          <w:szCs w:val="22"/>
          <w:lang w:val="fr-FR"/>
        </w:rPr>
      </w:pPr>
      <w:r>
        <w:rPr>
          <w:rFonts w:ascii="Calibri" w:eastAsia="Lucida Bright" w:hAnsi="Calibri" w:cs="Calibri"/>
          <w:sz w:val="22"/>
          <w:szCs w:val="22"/>
          <w:lang w:val="fr-FR"/>
        </w:rPr>
        <w:t xml:space="preserve">Il est proposé </w:t>
      </w:r>
      <w:r w:rsidR="00C849A5">
        <w:rPr>
          <w:rFonts w:ascii="Calibri" w:eastAsia="Lucida Bright" w:hAnsi="Calibri" w:cs="Calibri"/>
          <w:sz w:val="22"/>
          <w:szCs w:val="22"/>
          <w:lang w:val="fr-FR"/>
        </w:rPr>
        <w:t xml:space="preserve">d’ajouter un nouveau </w:t>
      </w:r>
      <w:r>
        <w:rPr>
          <w:rFonts w:ascii="Calibri" w:eastAsia="Lucida Bright" w:hAnsi="Calibri" w:cs="Calibri"/>
          <w:sz w:val="22"/>
          <w:szCs w:val="22"/>
          <w:lang w:val="fr-FR"/>
        </w:rPr>
        <w:t xml:space="preserve">paragraphe </w:t>
      </w:r>
      <w:r w:rsidR="00C849A5">
        <w:rPr>
          <w:rFonts w:ascii="Calibri" w:eastAsia="Lucida Bright" w:hAnsi="Calibri" w:cs="Calibri"/>
          <w:sz w:val="22"/>
          <w:szCs w:val="22"/>
          <w:lang w:val="fr-FR"/>
        </w:rPr>
        <w:t>4 au</w:t>
      </w:r>
      <w:r>
        <w:rPr>
          <w:rFonts w:ascii="Calibri" w:eastAsia="Lucida Bright" w:hAnsi="Calibri" w:cs="Calibri"/>
          <w:sz w:val="22"/>
          <w:szCs w:val="22"/>
          <w:lang w:val="fr-FR"/>
        </w:rPr>
        <w:t xml:space="preserve"> préambule pour lire :</w:t>
      </w:r>
    </w:p>
    <w:p w14:paraId="67C1003C" w14:textId="77777777" w:rsidR="00C849A5" w:rsidRDefault="00C849A5" w:rsidP="00C849A5">
      <w:pPr>
        <w:pStyle w:val="ListParagraph"/>
        <w:spacing w:after="160"/>
        <w:ind w:left="709"/>
        <w:rPr>
          <w:rFonts w:ascii="Calibri" w:hAnsi="Calibri" w:cs="Calibri"/>
          <w:i/>
          <w:iCs/>
          <w:sz w:val="22"/>
          <w:szCs w:val="22"/>
          <w:lang w:val="fr-FR"/>
        </w:rPr>
      </w:pPr>
    </w:p>
    <w:p w14:paraId="1AE7ABB5" w14:textId="0CF32AE3" w:rsidR="00C849A5" w:rsidRPr="00C849A5" w:rsidRDefault="00C849A5" w:rsidP="00C849A5">
      <w:pPr>
        <w:pStyle w:val="ListParagraph"/>
        <w:spacing w:after="160"/>
        <w:ind w:left="786"/>
        <w:rPr>
          <w:rFonts w:ascii="Calibri" w:hAnsi="Calibri" w:cs="Calibri"/>
          <w:i/>
          <w:iCs/>
          <w:sz w:val="22"/>
          <w:szCs w:val="22"/>
          <w:lang w:val="fr-FR"/>
        </w:rPr>
      </w:pPr>
      <w:r w:rsidRPr="00C849A5">
        <w:rPr>
          <w:rFonts w:ascii="Calibri" w:hAnsi="Calibri" w:cs="Calibri"/>
          <w:i/>
          <w:iCs/>
          <w:sz w:val="22"/>
          <w:szCs w:val="22"/>
          <w:lang w:val="fr-FR"/>
        </w:rPr>
        <w:t>Dans le respect de ce cadre, la F.A.L. peut, à titre exceptionnel et sous conditions, soutenir la participation de sportifs luxembourgeois à des manifestations internationales ne relevant pas du calendrier F.A.I., notamment après consultation ou accord préalable de la F.A.I., et en veillant à ce que ces manifestations ne soient pas en contradiction avec les règlements F.A.I. La F.A.L. s'interdit toute activité qui pourrait être en contradiction avec les Statuts et Codes Sportifs de la F.A.I. et réaffirme son engagement pour l’éthique sportive, la protection de l’environnement et l’égalité des genres dans toutes ses activités.</w:t>
      </w:r>
    </w:p>
    <w:p w14:paraId="52F1F5AF" w14:textId="77777777" w:rsidR="00782FD0" w:rsidRDefault="00782FD0" w:rsidP="008F312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09"/>
        <w:rPr>
          <w:rFonts w:ascii="Calibri" w:hAnsi="Calibri" w:cs="Calibri"/>
          <w:sz w:val="22"/>
          <w:szCs w:val="22"/>
          <w:lang w:val="fr-FR"/>
        </w:rPr>
      </w:pPr>
    </w:p>
    <w:p w14:paraId="46BA6670" w14:textId="0FB0BCBC" w:rsidR="008F312E" w:rsidRDefault="00782FD0" w:rsidP="008F312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09"/>
        <w:rPr>
          <w:rFonts w:ascii="Calibri" w:hAnsi="Calibri" w:cs="Calibri"/>
          <w:sz w:val="22"/>
          <w:szCs w:val="22"/>
          <w:lang w:val="fr-FR"/>
        </w:rPr>
      </w:pPr>
      <w:r w:rsidRPr="00782FD0">
        <w:rPr>
          <w:rFonts w:ascii="Calibri" w:hAnsi="Calibri" w:cs="Calibri"/>
          <w:sz w:val="22"/>
          <w:szCs w:val="22"/>
          <w:lang w:val="fr-FR"/>
        </w:rPr>
        <w:t xml:space="preserve">La proposition est </w:t>
      </w:r>
      <w:r w:rsidR="009445A5" w:rsidRPr="00782FD0">
        <w:rPr>
          <w:rFonts w:ascii="Calibri" w:hAnsi="Calibri" w:cs="Calibri"/>
          <w:sz w:val="22"/>
          <w:szCs w:val="22"/>
          <w:lang w:val="fr-FR"/>
        </w:rPr>
        <w:t>adoptée</w:t>
      </w:r>
      <w:r w:rsidRPr="00782FD0">
        <w:rPr>
          <w:rFonts w:ascii="Calibri" w:hAnsi="Calibri" w:cs="Calibri"/>
          <w:sz w:val="22"/>
          <w:szCs w:val="22"/>
          <w:lang w:val="fr-FR"/>
        </w:rPr>
        <w:t xml:space="preserve"> à l’unanimité.</w:t>
      </w:r>
    </w:p>
    <w:p w14:paraId="55C3759E" w14:textId="77777777" w:rsidR="00782FD0" w:rsidRPr="00782FD0" w:rsidRDefault="00782FD0" w:rsidP="008F312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09"/>
        <w:rPr>
          <w:rFonts w:ascii="Calibri" w:hAnsi="Calibri" w:cs="Calibri"/>
          <w:sz w:val="22"/>
          <w:szCs w:val="22"/>
          <w:lang w:val="fr-FR"/>
        </w:rPr>
      </w:pPr>
    </w:p>
    <w:p w14:paraId="56BB556C" w14:textId="77777777" w:rsidR="009445A5" w:rsidRPr="009445A5" w:rsidRDefault="009445A5" w:rsidP="008F312E">
      <w:pPr>
        <w:pStyle w:val="ListParagraph"/>
        <w:numPr>
          <w:ilvl w:val="1"/>
          <w:numId w:val="1"/>
        </w:numPr>
        <w:rPr>
          <w:rFonts w:ascii="Calibri" w:eastAsia="Lucida Bright" w:hAnsi="Calibri" w:cs="Calibri"/>
          <w:b/>
          <w:bCs/>
          <w:sz w:val="22"/>
          <w:szCs w:val="22"/>
          <w:lang w:val="fr-FR"/>
        </w:rPr>
      </w:pPr>
      <w:r w:rsidRPr="009445A5">
        <w:rPr>
          <w:rFonts w:ascii="Calibri" w:eastAsia="Lucida Bright" w:hAnsi="Calibri" w:cs="Calibri"/>
          <w:b/>
          <w:bCs/>
          <w:sz w:val="22"/>
          <w:szCs w:val="22"/>
          <w:lang w:val="fr-FR"/>
        </w:rPr>
        <w:t>Mise à jour légale</w:t>
      </w:r>
    </w:p>
    <w:p w14:paraId="47E39A94" w14:textId="4A8B229A" w:rsidR="008F312E" w:rsidRPr="000229E1" w:rsidRDefault="008F312E" w:rsidP="009445A5">
      <w:pPr>
        <w:pStyle w:val="ListParagraph"/>
        <w:ind w:left="786"/>
        <w:rPr>
          <w:rFonts w:ascii="Calibri" w:eastAsia="Lucida Bright" w:hAnsi="Calibri" w:cs="Calibri"/>
          <w:sz w:val="22"/>
          <w:szCs w:val="22"/>
          <w:lang w:val="fr-FR"/>
        </w:rPr>
      </w:pPr>
      <w:r>
        <w:rPr>
          <w:rFonts w:ascii="Calibri" w:eastAsia="Lucida Bright" w:hAnsi="Calibri" w:cs="Calibri"/>
          <w:sz w:val="22"/>
          <w:szCs w:val="22"/>
          <w:lang w:val="fr-FR"/>
        </w:rPr>
        <w:t>Toutes les modifications proposées et publiées avec la convocation</w:t>
      </w:r>
      <w:r w:rsidR="00782FD0">
        <w:rPr>
          <w:rFonts w:ascii="Calibri" w:eastAsia="Lucida Bright" w:hAnsi="Calibri" w:cs="Calibri"/>
          <w:sz w:val="22"/>
          <w:szCs w:val="22"/>
          <w:lang w:val="fr-FR"/>
        </w:rPr>
        <w:t xml:space="preserve"> </w:t>
      </w:r>
      <w:r w:rsidR="000901FD">
        <w:rPr>
          <w:rFonts w:ascii="Calibri" w:eastAsia="Lucida Bright" w:hAnsi="Calibri" w:cs="Calibri"/>
          <w:sz w:val="22"/>
          <w:szCs w:val="22"/>
          <w:lang w:val="fr-FR"/>
        </w:rPr>
        <w:t xml:space="preserve">pour cette AG, </w:t>
      </w:r>
      <w:r w:rsidR="00782FD0">
        <w:rPr>
          <w:rFonts w:ascii="Calibri" w:eastAsia="Lucida Bright" w:hAnsi="Calibri" w:cs="Calibri"/>
          <w:sz w:val="22"/>
          <w:szCs w:val="22"/>
          <w:lang w:val="fr-FR"/>
        </w:rPr>
        <w:t xml:space="preserve">pour tenir compte des modifications devenues nécessaires avec la nouvelle loi du 7 août 2023 sur les ASBL et les fondations sont adoptées. </w:t>
      </w:r>
      <w:r w:rsidR="000901FD">
        <w:rPr>
          <w:rFonts w:ascii="Calibri" w:eastAsia="Lucida Bright" w:hAnsi="Calibri" w:cs="Calibri"/>
          <w:sz w:val="22"/>
          <w:szCs w:val="22"/>
          <w:lang w:val="fr-FR"/>
        </w:rPr>
        <w:t>Les statuts ainsi modifiés</w:t>
      </w:r>
      <w:r w:rsidR="00782FD0">
        <w:rPr>
          <w:rFonts w:ascii="Calibri" w:eastAsia="Lucida Bright" w:hAnsi="Calibri" w:cs="Calibri"/>
          <w:sz w:val="22"/>
          <w:szCs w:val="22"/>
          <w:lang w:val="fr-FR"/>
        </w:rPr>
        <w:t xml:space="preserve"> sont publiés sur le site Web de la FAL à la page DOWNLOADS.</w:t>
      </w:r>
    </w:p>
    <w:p w14:paraId="6EDFB2E8" w14:textId="77777777" w:rsidR="00A20D1E" w:rsidRPr="000229E1" w:rsidRDefault="00A20D1E" w:rsidP="00240DCB">
      <w:pPr>
        <w:pStyle w:val="ListParagraph"/>
        <w:ind w:left="426"/>
        <w:rPr>
          <w:rFonts w:ascii="Calibri" w:eastAsia="Lucida Bright" w:hAnsi="Calibri" w:cs="Calibri"/>
          <w:sz w:val="22"/>
          <w:szCs w:val="22"/>
          <w:lang w:val="fr-FR"/>
        </w:rPr>
      </w:pPr>
    </w:p>
    <w:p w14:paraId="0146D3F5" w14:textId="6AF9F60C" w:rsidR="00240DCB" w:rsidRPr="000229E1" w:rsidRDefault="00A20D1E" w:rsidP="00F84502">
      <w:pPr>
        <w:pStyle w:val="ListParagraph"/>
        <w:numPr>
          <w:ilvl w:val="0"/>
          <w:numId w:val="1"/>
        </w:numPr>
        <w:ind w:left="426" w:hanging="426"/>
        <w:rPr>
          <w:rFonts w:ascii="Calibri" w:eastAsia="Lucida Bright" w:hAnsi="Calibri" w:cs="Calibri"/>
          <w:b/>
          <w:bCs/>
          <w:sz w:val="22"/>
          <w:szCs w:val="22"/>
          <w:lang w:val="fr-FR"/>
        </w:rPr>
      </w:pPr>
      <w:r w:rsidRPr="000229E1">
        <w:rPr>
          <w:rFonts w:ascii="Calibri" w:eastAsia="Lucida Bright" w:hAnsi="Calibri" w:cs="Calibri"/>
          <w:b/>
          <w:bCs/>
          <w:sz w:val="22"/>
          <w:szCs w:val="22"/>
          <w:lang w:val="fr-FR"/>
        </w:rPr>
        <w:t>Intervention</w:t>
      </w:r>
      <w:r w:rsidR="000901FD">
        <w:rPr>
          <w:rFonts w:ascii="Calibri" w:eastAsia="Lucida Bright" w:hAnsi="Calibri" w:cs="Calibri"/>
          <w:b/>
          <w:bCs/>
          <w:sz w:val="22"/>
          <w:szCs w:val="22"/>
          <w:lang w:val="fr-FR"/>
        </w:rPr>
        <w:t>s</w:t>
      </w:r>
      <w:r w:rsidRPr="000229E1">
        <w:rPr>
          <w:rFonts w:ascii="Calibri" w:eastAsia="Lucida Bright" w:hAnsi="Calibri" w:cs="Calibri"/>
          <w:b/>
          <w:bCs/>
          <w:sz w:val="22"/>
          <w:szCs w:val="22"/>
          <w:lang w:val="fr-FR"/>
        </w:rPr>
        <w:t xml:space="preserve"> </w:t>
      </w:r>
      <w:r w:rsidR="000901FD">
        <w:rPr>
          <w:rFonts w:ascii="Calibri" w:eastAsia="Lucida Bright" w:hAnsi="Calibri" w:cs="Calibri"/>
          <w:b/>
          <w:bCs/>
          <w:sz w:val="22"/>
          <w:szCs w:val="22"/>
          <w:lang w:val="fr-FR"/>
        </w:rPr>
        <w:t>officielles</w:t>
      </w:r>
    </w:p>
    <w:p w14:paraId="5F556FCD" w14:textId="227360F0" w:rsidR="00A20D1E" w:rsidRPr="000229E1" w:rsidRDefault="00A20D1E" w:rsidP="00A20D1E">
      <w:pPr>
        <w:pStyle w:val="ListParagraph"/>
        <w:ind w:left="426"/>
        <w:rPr>
          <w:rFonts w:ascii="Calibri" w:eastAsia="Lucida Bright" w:hAnsi="Calibri" w:cs="Calibri"/>
          <w:sz w:val="22"/>
          <w:szCs w:val="22"/>
          <w:lang w:val="fr-FR"/>
        </w:rPr>
      </w:pPr>
      <w:r w:rsidRPr="000229E1">
        <w:rPr>
          <w:rFonts w:ascii="Calibri" w:eastAsia="Lucida Bright" w:hAnsi="Calibri" w:cs="Calibri"/>
          <w:sz w:val="22"/>
          <w:szCs w:val="22"/>
          <w:lang w:val="fr-FR"/>
        </w:rPr>
        <w:t>En raison de l’absence de tout membre du gouvernement, il n’y a pas eu d’intervention gouvernementale.</w:t>
      </w:r>
    </w:p>
    <w:p w14:paraId="0FC5AA96" w14:textId="77777777" w:rsidR="00A20D1E" w:rsidRPr="000229E1" w:rsidRDefault="00A20D1E" w:rsidP="00A20D1E">
      <w:pPr>
        <w:pStyle w:val="ListParagraph"/>
        <w:ind w:left="426"/>
        <w:rPr>
          <w:rFonts w:ascii="Calibri" w:eastAsia="Lucida Bright" w:hAnsi="Calibri" w:cs="Calibri"/>
          <w:sz w:val="22"/>
          <w:szCs w:val="22"/>
          <w:lang w:val="fr-FR"/>
        </w:rPr>
      </w:pPr>
    </w:p>
    <w:p w14:paraId="59F3A561" w14:textId="117B409D" w:rsidR="00A20D1E" w:rsidRDefault="00A20D1E" w:rsidP="00F84502">
      <w:pPr>
        <w:pStyle w:val="ListParagraph"/>
        <w:numPr>
          <w:ilvl w:val="0"/>
          <w:numId w:val="1"/>
        </w:numPr>
        <w:ind w:left="426" w:hanging="426"/>
        <w:rPr>
          <w:rFonts w:ascii="Calibri" w:eastAsia="Lucida Bright" w:hAnsi="Calibri" w:cs="Calibri"/>
          <w:b/>
          <w:bCs/>
          <w:sz w:val="22"/>
          <w:szCs w:val="22"/>
          <w:lang w:val="fr-FR"/>
        </w:rPr>
      </w:pPr>
      <w:r w:rsidRPr="000229E1">
        <w:rPr>
          <w:rFonts w:ascii="Calibri" w:eastAsia="Lucida Bright" w:hAnsi="Calibri" w:cs="Calibri"/>
          <w:b/>
          <w:bCs/>
          <w:sz w:val="22"/>
          <w:szCs w:val="22"/>
          <w:lang w:val="fr-FR"/>
        </w:rPr>
        <w:t>Centres Nationaux</w:t>
      </w:r>
    </w:p>
    <w:p w14:paraId="4715E607" w14:textId="77777777" w:rsidR="009445A5" w:rsidRPr="000229E1" w:rsidRDefault="009445A5" w:rsidP="009445A5">
      <w:pPr>
        <w:pStyle w:val="ListParagraph"/>
        <w:ind w:left="426"/>
        <w:rPr>
          <w:rFonts w:ascii="Calibri" w:eastAsia="Lucida Bright" w:hAnsi="Calibri" w:cs="Calibri"/>
          <w:b/>
          <w:bCs/>
          <w:sz w:val="22"/>
          <w:szCs w:val="22"/>
          <w:lang w:val="fr-FR"/>
        </w:rPr>
      </w:pPr>
    </w:p>
    <w:p w14:paraId="721A857F" w14:textId="12F49E0D" w:rsidR="009445A5" w:rsidRPr="009445A5" w:rsidRDefault="009445A5" w:rsidP="009445A5">
      <w:pPr>
        <w:pStyle w:val="ListParagraph"/>
        <w:numPr>
          <w:ilvl w:val="1"/>
          <w:numId w:val="1"/>
        </w:numPr>
        <w:rPr>
          <w:rFonts w:ascii="Calibri" w:eastAsia="Lucida Bright" w:hAnsi="Calibri" w:cs="Calibri"/>
          <w:b/>
          <w:bCs/>
          <w:sz w:val="22"/>
          <w:szCs w:val="22"/>
          <w:lang w:val="fr-FR"/>
        </w:rPr>
      </w:pPr>
      <w:r w:rsidRPr="009445A5">
        <w:rPr>
          <w:rFonts w:ascii="Calibri" w:eastAsia="Lucida Bright" w:hAnsi="Calibri" w:cs="Calibri"/>
          <w:b/>
          <w:bCs/>
          <w:sz w:val="22"/>
          <w:szCs w:val="22"/>
          <w:lang w:val="fr-FR"/>
        </w:rPr>
        <w:t>ELNT — Centre National de Parachutisme</w:t>
      </w:r>
    </w:p>
    <w:p w14:paraId="7E803AC4" w14:textId="77777777" w:rsidR="009445A5" w:rsidRPr="009445A5" w:rsidRDefault="009445A5" w:rsidP="009445A5">
      <w:pPr>
        <w:ind w:left="426"/>
        <w:rPr>
          <w:rFonts w:ascii="Calibri" w:eastAsia="Lucida Bright" w:hAnsi="Calibri" w:cs="Calibri"/>
          <w:sz w:val="22"/>
          <w:szCs w:val="22"/>
          <w:lang w:val="fr-FR"/>
        </w:rPr>
      </w:pPr>
      <w:r w:rsidRPr="009445A5">
        <w:rPr>
          <w:rFonts w:ascii="Calibri" w:eastAsia="Lucida Bright" w:hAnsi="Calibri" w:cs="Calibri"/>
          <w:sz w:val="22"/>
          <w:szCs w:val="22"/>
          <w:lang w:val="fr-FR"/>
        </w:rPr>
        <w:t>Conventions et cadre contractuel :</w:t>
      </w:r>
    </w:p>
    <w:p w14:paraId="054309BE" w14:textId="38A553B8" w:rsidR="009445A5" w:rsidRDefault="009445A5" w:rsidP="009445A5">
      <w:pPr>
        <w:ind w:left="426"/>
        <w:rPr>
          <w:rFonts w:ascii="Calibri" w:eastAsia="Lucida Bright" w:hAnsi="Calibri" w:cs="Calibri"/>
          <w:sz w:val="22"/>
          <w:szCs w:val="22"/>
          <w:lang w:val="fr-FR"/>
        </w:rPr>
      </w:pPr>
      <w:r w:rsidRPr="009445A5">
        <w:rPr>
          <w:rFonts w:ascii="Calibri" w:eastAsia="Lucida Bright" w:hAnsi="Calibri" w:cs="Calibri"/>
          <w:sz w:val="22"/>
          <w:szCs w:val="22"/>
          <w:lang w:val="fr-FR"/>
        </w:rPr>
        <w:t>Convention d'exploitation FAL–CPL signée le 3 février 2025</w:t>
      </w:r>
      <w:r>
        <w:rPr>
          <w:rFonts w:ascii="Calibri" w:eastAsia="Lucida Bright" w:hAnsi="Calibri" w:cs="Calibri"/>
          <w:sz w:val="22"/>
          <w:szCs w:val="22"/>
          <w:lang w:val="fr-FR"/>
        </w:rPr>
        <w:t xml:space="preserve"> approuvée par le</w:t>
      </w:r>
      <w:r w:rsidRPr="009445A5">
        <w:rPr>
          <w:rFonts w:ascii="Calibri" w:eastAsia="Lucida Bright" w:hAnsi="Calibri" w:cs="Calibri"/>
          <w:sz w:val="22"/>
          <w:szCs w:val="22"/>
          <w:lang w:val="fr-FR"/>
        </w:rPr>
        <w:t xml:space="preserve"> CA</w:t>
      </w:r>
      <w:r>
        <w:rPr>
          <w:rFonts w:ascii="Calibri" w:eastAsia="Lucida Bright" w:hAnsi="Calibri" w:cs="Calibri"/>
          <w:sz w:val="22"/>
          <w:szCs w:val="22"/>
          <w:lang w:val="fr-FR"/>
        </w:rPr>
        <w:t>.</w:t>
      </w:r>
      <w:r w:rsidRPr="009445A5">
        <w:rPr>
          <w:rFonts w:ascii="Calibri" w:eastAsia="Lucida Bright" w:hAnsi="Calibri" w:cs="Calibri"/>
          <w:sz w:val="22"/>
          <w:szCs w:val="22"/>
          <w:lang w:val="fr-FR"/>
        </w:rPr>
        <w:t xml:space="preserve"> </w:t>
      </w:r>
    </w:p>
    <w:p w14:paraId="6F6361B1" w14:textId="77777777" w:rsidR="009445A5" w:rsidRPr="009445A5" w:rsidRDefault="009445A5" w:rsidP="009445A5">
      <w:pPr>
        <w:ind w:left="426"/>
        <w:rPr>
          <w:rFonts w:ascii="Calibri" w:eastAsia="Lucida Bright" w:hAnsi="Calibri" w:cs="Calibri"/>
          <w:sz w:val="22"/>
          <w:szCs w:val="22"/>
          <w:lang w:val="fr-FR"/>
        </w:rPr>
      </w:pPr>
    </w:p>
    <w:p w14:paraId="77D96954" w14:textId="77777777" w:rsidR="009445A5" w:rsidRPr="009445A5" w:rsidRDefault="009445A5" w:rsidP="009445A5">
      <w:pPr>
        <w:ind w:left="426"/>
        <w:rPr>
          <w:rFonts w:ascii="Calibri" w:eastAsia="Lucida Bright" w:hAnsi="Calibri" w:cs="Calibri"/>
          <w:sz w:val="22"/>
          <w:szCs w:val="22"/>
          <w:lang w:val="fr-FR"/>
        </w:rPr>
      </w:pPr>
      <w:r w:rsidRPr="009445A5">
        <w:rPr>
          <w:rFonts w:ascii="Calibri" w:eastAsia="Lucida Bright" w:hAnsi="Calibri" w:cs="Calibri"/>
          <w:sz w:val="22"/>
          <w:szCs w:val="22"/>
          <w:lang w:val="fr-FR"/>
        </w:rPr>
        <w:t>Dossier piste et autorisation environnementale :</w:t>
      </w:r>
    </w:p>
    <w:p w14:paraId="6AAABB44" w14:textId="77777777" w:rsidR="009445A5" w:rsidRPr="009445A5" w:rsidRDefault="009445A5" w:rsidP="009445A5">
      <w:pPr>
        <w:ind w:left="426"/>
        <w:rPr>
          <w:rFonts w:ascii="Calibri" w:eastAsia="Lucida Bright" w:hAnsi="Calibri" w:cs="Calibri"/>
          <w:sz w:val="22"/>
          <w:szCs w:val="22"/>
          <w:lang w:val="fr-FR"/>
        </w:rPr>
      </w:pPr>
      <w:r w:rsidRPr="009445A5">
        <w:rPr>
          <w:rFonts w:ascii="Calibri" w:eastAsia="Lucida Bright" w:hAnsi="Calibri" w:cs="Calibri"/>
          <w:sz w:val="22"/>
          <w:szCs w:val="22"/>
          <w:lang w:val="fr-FR"/>
        </w:rPr>
        <w:t>Demande de débroussaillage de la piste introduite auprès du ministère de l’Environnement, sans réponse pendant tout le premier semestre 2025. Plusieurs relances effectuées, dont une intervention de Carlo Lecuit auprès du Ministre Mischo.</w:t>
      </w:r>
    </w:p>
    <w:p w14:paraId="32DF145E" w14:textId="77777777" w:rsidR="009445A5" w:rsidRPr="009445A5" w:rsidRDefault="009445A5" w:rsidP="009445A5">
      <w:pPr>
        <w:ind w:left="426"/>
        <w:rPr>
          <w:rFonts w:ascii="Calibri" w:eastAsia="Lucida Bright" w:hAnsi="Calibri" w:cs="Calibri"/>
          <w:sz w:val="22"/>
          <w:szCs w:val="22"/>
          <w:lang w:val="fr-FR"/>
        </w:rPr>
      </w:pPr>
      <w:r w:rsidRPr="009445A5">
        <w:rPr>
          <w:rFonts w:ascii="Calibri" w:eastAsia="Lucida Bright" w:hAnsi="Calibri" w:cs="Calibri"/>
          <w:sz w:val="22"/>
          <w:szCs w:val="22"/>
          <w:lang w:val="fr-FR"/>
        </w:rPr>
        <w:t>Refus formel de l'Administration de la Nature et des Forêts (ANF) du 7 juillet 2025. Recours gracieux introduit le 10 juillet (accusé de réception du 14 juillet).</w:t>
      </w:r>
    </w:p>
    <w:p w14:paraId="331D2CDF" w14:textId="77777777" w:rsidR="009445A5" w:rsidRPr="009445A5" w:rsidRDefault="009445A5" w:rsidP="009445A5">
      <w:pPr>
        <w:ind w:left="426"/>
        <w:rPr>
          <w:rFonts w:ascii="Calibri" w:eastAsia="Lucida Bright" w:hAnsi="Calibri" w:cs="Calibri"/>
          <w:sz w:val="22"/>
          <w:szCs w:val="22"/>
          <w:lang w:val="fr-FR"/>
        </w:rPr>
      </w:pPr>
      <w:r w:rsidRPr="009445A5">
        <w:rPr>
          <w:rFonts w:ascii="Calibri" w:eastAsia="Lucida Bright" w:hAnsi="Calibri" w:cs="Calibri"/>
          <w:sz w:val="22"/>
          <w:szCs w:val="22"/>
          <w:lang w:val="fr-FR"/>
        </w:rPr>
        <w:t>Faute de réponse dans le délai réglementaire, décision du Bureau de décembre 2025 de porter l'affaire devant le Tribunal Administratif. Maître Serge Marx mandaté lors d'un entretien du 8 janvier 2026.</w:t>
      </w:r>
    </w:p>
    <w:p w14:paraId="014F2EDF" w14:textId="77777777" w:rsidR="009445A5" w:rsidRPr="009445A5" w:rsidRDefault="009445A5" w:rsidP="009445A5">
      <w:pPr>
        <w:ind w:left="426"/>
        <w:rPr>
          <w:rFonts w:ascii="Calibri" w:eastAsia="Lucida Bright" w:hAnsi="Calibri" w:cs="Calibri"/>
          <w:sz w:val="22"/>
          <w:szCs w:val="22"/>
          <w:lang w:val="fr-FR"/>
        </w:rPr>
      </w:pPr>
      <w:r w:rsidRPr="009445A5">
        <w:rPr>
          <w:rFonts w:ascii="Calibri" w:eastAsia="Lucida Bright" w:hAnsi="Calibri" w:cs="Calibri"/>
          <w:sz w:val="22"/>
          <w:szCs w:val="22"/>
          <w:lang w:val="fr-FR"/>
        </w:rPr>
        <w:t xml:space="preserve">Le CA du 23 février 2026 approuve cette initiative. Le MMTP confirme en parallèle la finalisation d'un projet de réaménagement global comprenant : reclassement PAG communes de Wiltz et </w:t>
      </w:r>
      <w:proofErr w:type="spellStart"/>
      <w:r w:rsidRPr="009445A5">
        <w:rPr>
          <w:rFonts w:ascii="Calibri" w:eastAsia="Lucida Bright" w:hAnsi="Calibri" w:cs="Calibri"/>
          <w:sz w:val="22"/>
          <w:szCs w:val="22"/>
          <w:lang w:val="fr-FR"/>
        </w:rPr>
        <w:t>Winseler</w:t>
      </w:r>
      <w:proofErr w:type="spellEnd"/>
      <w:r w:rsidRPr="009445A5">
        <w:rPr>
          <w:rFonts w:ascii="Calibri" w:eastAsia="Lucida Bright" w:hAnsi="Calibri" w:cs="Calibri"/>
          <w:sz w:val="22"/>
          <w:szCs w:val="22"/>
          <w:lang w:val="fr-FR"/>
        </w:rPr>
        <w:t>, acquisition des terrains, déplacement du hangar côté sud, réfection ou reconstruction de la piste, reconstruction des bâtiments, déplacement du chemin vicinal.</w:t>
      </w:r>
    </w:p>
    <w:p w14:paraId="55C5DBE8" w14:textId="77777777" w:rsidR="009445A5" w:rsidRPr="009445A5" w:rsidRDefault="009445A5" w:rsidP="009445A5">
      <w:pPr>
        <w:ind w:left="426"/>
        <w:rPr>
          <w:rFonts w:ascii="Calibri" w:eastAsia="Lucida Bright" w:hAnsi="Calibri" w:cs="Calibri"/>
          <w:sz w:val="22"/>
          <w:szCs w:val="22"/>
          <w:lang w:val="fr-FR"/>
        </w:rPr>
      </w:pPr>
    </w:p>
    <w:p w14:paraId="3078C0E7" w14:textId="77777777" w:rsidR="00102CD7" w:rsidRDefault="00102CD7">
      <w:pPr>
        <w:rPr>
          <w:rFonts w:ascii="Calibri" w:eastAsia="Lucida Bright" w:hAnsi="Calibri" w:cs="Calibri"/>
          <w:sz w:val="22"/>
          <w:szCs w:val="22"/>
          <w:lang w:val="fr-FR"/>
        </w:rPr>
      </w:pPr>
      <w:r>
        <w:rPr>
          <w:rFonts w:ascii="Calibri" w:eastAsia="Lucida Bright" w:hAnsi="Calibri" w:cs="Calibri"/>
          <w:sz w:val="22"/>
          <w:szCs w:val="22"/>
          <w:lang w:val="fr-FR"/>
        </w:rPr>
        <w:br w:type="page"/>
      </w:r>
    </w:p>
    <w:p w14:paraId="22922448" w14:textId="6D6E0312" w:rsidR="009445A5" w:rsidRPr="009445A5" w:rsidRDefault="009445A5" w:rsidP="009445A5">
      <w:pPr>
        <w:ind w:left="426"/>
        <w:rPr>
          <w:rFonts w:ascii="Calibri" w:eastAsia="Lucida Bright" w:hAnsi="Calibri" w:cs="Calibri"/>
          <w:sz w:val="22"/>
          <w:szCs w:val="22"/>
          <w:lang w:val="fr-FR"/>
        </w:rPr>
      </w:pPr>
      <w:r w:rsidRPr="009445A5">
        <w:rPr>
          <w:rFonts w:ascii="Calibri" w:eastAsia="Lucida Bright" w:hAnsi="Calibri" w:cs="Calibri"/>
          <w:sz w:val="22"/>
          <w:szCs w:val="22"/>
          <w:lang w:val="fr-FR"/>
        </w:rPr>
        <w:lastRenderedPageBreak/>
        <w:t>Autres dossiers ELNT :</w:t>
      </w:r>
    </w:p>
    <w:p w14:paraId="5B86AAA8" w14:textId="77777777" w:rsidR="009445A5" w:rsidRPr="00FD181B" w:rsidRDefault="009445A5" w:rsidP="00FD181B">
      <w:pPr>
        <w:pStyle w:val="ListParagraph"/>
        <w:numPr>
          <w:ilvl w:val="0"/>
          <w:numId w:val="11"/>
        </w:numPr>
        <w:rPr>
          <w:rFonts w:ascii="Calibri" w:eastAsia="Lucida Bright" w:hAnsi="Calibri" w:cs="Calibri"/>
          <w:sz w:val="22"/>
          <w:szCs w:val="22"/>
          <w:lang w:val="fr-FR"/>
        </w:rPr>
      </w:pPr>
      <w:r w:rsidRPr="00FD181B">
        <w:rPr>
          <w:rFonts w:ascii="Calibri" w:eastAsia="Lucida Bright" w:hAnsi="Calibri" w:cs="Calibri"/>
          <w:sz w:val="22"/>
          <w:szCs w:val="22"/>
          <w:lang w:val="fr-FR"/>
        </w:rPr>
        <w:t xml:space="preserve">Réunion de concertation du 23 septembre 2025 avec MMTP et ministère des Sports : le propriétaire des terrains est disposé à vendre à l'État ; les communes de Wiltz et </w:t>
      </w:r>
      <w:proofErr w:type="spellStart"/>
      <w:r w:rsidRPr="00FD181B">
        <w:rPr>
          <w:rFonts w:ascii="Calibri" w:eastAsia="Lucida Bright" w:hAnsi="Calibri" w:cs="Calibri"/>
          <w:sz w:val="22"/>
          <w:szCs w:val="22"/>
          <w:lang w:val="fr-FR"/>
        </w:rPr>
        <w:t>Winseler</w:t>
      </w:r>
      <w:proofErr w:type="spellEnd"/>
      <w:r w:rsidRPr="00FD181B">
        <w:rPr>
          <w:rFonts w:ascii="Calibri" w:eastAsia="Lucida Bright" w:hAnsi="Calibri" w:cs="Calibri"/>
          <w:sz w:val="22"/>
          <w:szCs w:val="22"/>
          <w:lang w:val="fr-FR"/>
        </w:rPr>
        <w:t xml:space="preserve"> ont engagé les procédures PAG.</w:t>
      </w:r>
    </w:p>
    <w:p w14:paraId="584DDA54" w14:textId="77777777" w:rsidR="009445A5" w:rsidRPr="00FD181B" w:rsidRDefault="009445A5" w:rsidP="00FD181B">
      <w:pPr>
        <w:pStyle w:val="ListParagraph"/>
        <w:numPr>
          <w:ilvl w:val="0"/>
          <w:numId w:val="11"/>
        </w:numPr>
        <w:rPr>
          <w:rFonts w:ascii="Calibri" w:eastAsia="Lucida Bright" w:hAnsi="Calibri" w:cs="Calibri"/>
          <w:sz w:val="22"/>
          <w:szCs w:val="22"/>
          <w:lang w:val="fr-FR"/>
        </w:rPr>
      </w:pPr>
      <w:r w:rsidRPr="00FD181B">
        <w:rPr>
          <w:rFonts w:ascii="Calibri" w:eastAsia="Lucida Bright" w:hAnsi="Calibri" w:cs="Calibri"/>
          <w:sz w:val="22"/>
          <w:szCs w:val="22"/>
          <w:lang w:val="fr-FR"/>
        </w:rPr>
        <w:t>Entrevue avec Mme Laura Könner (DAC) le 25 juin 2025 : discussions sur les autorisations, la piste, l'implication des Ponts &amp; Chaussées et la mise en conformité réglementaire.</w:t>
      </w:r>
    </w:p>
    <w:p w14:paraId="3DBDA68D" w14:textId="77777777" w:rsidR="009445A5" w:rsidRPr="00FD181B" w:rsidRDefault="009445A5" w:rsidP="00FD181B">
      <w:pPr>
        <w:pStyle w:val="ListParagraph"/>
        <w:numPr>
          <w:ilvl w:val="0"/>
          <w:numId w:val="11"/>
        </w:numPr>
        <w:rPr>
          <w:rFonts w:ascii="Calibri" w:eastAsia="Lucida Bright" w:hAnsi="Calibri" w:cs="Calibri"/>
          <w:sz w:val="22"/>
          <w:szCs w:val="22"/>
          <w:lang w:val="fr-FR"/>
        </w:rPr>
      </w:pPr>
      <w:r w:rsidRPr="00FD181B">
        <w:rPr>
          <w:rFonts w:ascii="Calibri" w:eastAsia="Lucida Bright" w:hAnsi="Calibri" w:cs="Calibri"/>
          <w:sz w:val="22"/>
          <w:szCs w:val="22"/>
          <w:lang w:val="fr-FR"/>
        </w:rPr>
        <w:t>Avenants aux conventions FAL/</w:t>
      </w:r>
      <w:proofErr w:type="spellStart"/>
      <w:r w:rsidRPr="00FD181B">
        <w:rPr>
          <w:rFonts w:ascii="Calibri" w:eastAsia="Lucida Bright" w:hAnsi="Calibri" w:cs="Calibri"/>
          <w:sz w:val="22"/>
          <w:szCs w:val="22"/>
          <w:lang w:val="fr-FR"/>
        </w:rPr>
        <w:t>Skydive</w:t>
      </w:r>
      <w:proofErr w:type="spellEnd"/>
      <w:r w:rsidRPr="00FD181B">
        <w:rPr>
          <w:rFonts w:ascii="Calibri" w:eastAsia="Lucida Bright" w:hAnsi="Calibri" w:cs="Calibri"/>
          <w:sz w:val="22"/>
          <w:szCs w:val="22"/>
          <w:lang w:val="fr-FR"/>
        </w:rPr>
        <w:t xml:space="preserve"> et FAL/CLVV relatifs à l'autorisation d'exploitation DAC signés en septembre 2025.</w:t>
      </w:r>
    </w:p>
    <w:p w14:paraId="2FAB477D" w14:textId="77777777" w:rsidR="009445A5" w:rsidRPr="00FD181B" w:rsidRDefault="009445A5" w:rsidP="00FD181B">
      <w:pPr>
        <w:pStyle w:val="ListParagraph"/>
        <w:numPr>
          <w:ilvl w:val="0"/>
          <w:numId w:val="11"/>
        </w:numPr>
        <w:rPr>
          <w:rFonts w:ascii="Calibri" w:eastAsia="Lucida Bright" w:hAnsi="Calibri" w:cs="Calibri"/>
          <w:sz w:val="22"/>
          <w:szCs w:val="22"/>
          <w:lang w:val="fr-FR"/>
        </w:rPr>
      </w:pPr>
      <w:r w:rsidRPr="00FD181B">
        <w:rPr>
          <w:rFonts w:ascii="Calibri" w:eastAsia="Lucida Bright" w:hAnsi="Calibri" w:cs="Calibri"/>
          <w:sz w:val="22"/>
          <w:szCs w:val="22"/>
          <w:lang w:val="fr-FR"/>
        </w:rPr>
        <w:t>Devis TSG Steinebach pour remise en état de la station de transvasage (2.723,19 €) approuvé en septembre 2025, imputé au décompte d'exploitation ELNT 2025.</w:t>
      </w:r>
    </w:p>
    <w:p w14:paraId="58E25F33" w14:textId="77777777" w:rsidR="009445A5" w:rsidRPr="00FD181B" w:rsidRDefault="009445A5" w:rsidP="00FD181B">
      <w:pPr>
        <w:pStyle w:val="ListParagraph"/>
        <w:numPr>
          <w:ilvl w:val="0"/>
          <w:numId w:val="11"/>
        </w:numPr>
        <w:rPr>
          <w:rFonts w:ascii="Calibri" w:eastAsia="Lucida Bright" w:hAnsi="Calibri" w:cs="Calibri"/>
          <w:sz w:val="22"/>
          <w:szCs w:val="22"/>
          <w:lang w:val="fr-FR"/>
        </w:rPr>
      </w:pPr>
      <w:r w:rsidRPr="00FD181B">
        <w:rPr>
          <w:rFonts w:ascii="Calibri" w:eastAsia="Lucida Bright" w:hAnsi="Calibri" w:cs="Calibri"/>
          <w:sz w:val="22"/>
          <w:szCs w:val="22"/>
          <w:lang w:val="fr-FR"/>
        </w:rPr>
        <w:t>Forfait fixe ELNT 2025 (10.000 €) remboursé par le ministère des Sports le 21 janvier 2026.</w:t>
      </w:r>
    </w:p>
    <w:p w14:paraId="488794A8" w14:textId="77777777" w:rsidR="009445A5" w:rsidRPr="009445A5" w:rsidRDefault="009445A5" w:rsidP="009445A5">
      <w:pPr>
        <w:ind w:left="426"/>
        <w:rPr>
          <w:rFonts w:ascii="Calibri" w:eastAsia="Lucida Bright" w:hAnsi="Calibri" w:cs="Calibri"/>
          <w:sz w:val="22"/>
          <w:szCs w:val="22"/>
          <w:lang w:val="fr-FR"/>
        </w:rPr>
      </w:pPr>
    </w:p>
    <w:p w14:paraId="145EBA17" w14:textId="4E557D76" w:rsidR="009445A5" w:rsidRPr="00FD181B" w:rsidRDefault="009445A5" w:rsidP="00FD181B">
      <w:pPr>
        <w:pStyle w:val="ListParagraph"/>
        <w:numPr>
          <w:ilvl w:val="1"/>
          <w:numId w:val="1"/>
        </w:numPr>
        <w:rPr>
          <w:rFonts w:ascii="Calibri" w:eastAsia="Lucida Bright" w:hAnsi="Calibri" w:cs="Calibri"/>
          <w:b/>
          <w:bCs/>
          <w:sz w:val="22"/>
          <w:szCs w:val="22"/>
          <w:lang w:val="fr-FR"/>
        </w:rPr>
      </w:pPr>
      <w:r w:rsidRPr="00FD181B">
        <w:rPr>
          <w:rFonts w:ascii="Calibri" w:eastAsia="Lucida Bright" w:hAnsi="Calibri" w:cs="Calibri"/>
          <w:b/>
          <w:bCs/>
          <w:sz w:val="22"/>
          <w:szCs w:val="22"/>
          <w:lang w:val="fr-FR"/>
        </w:rPr>
        <w:t xml:space="preserve"> ELUS — Centre National de Vol à Voile</w:t>
      </w:r>
    </w:p>
    <w:p w14:paraId="1115BBA8" w14:textId="77777777" w:rsidR="009445A5" w:rsidRPr="009445A5" w:rsidRDefault="009445A5" w:rsidP="009445A5">
      <w:pPr>
        <w:ind w:left="426"/>
        <w:rPr>
          <w:rFonts w:ascii="Calibri" w:eastAsia="Lucida Bright" w:hAnsi="Calibri" w:cs="Calibri"/>
          <w:sz w:val="22"/>
          <w:szCs w:val="22"/>
          <w:lang w:val="fr-FR"/>
        </w:rPr>
      </w:pPr>
      <w:r w:rsidRPr="009445A5">
        <w:rPr>
          <w:rFonts w:ascii="Calibri" w:eastAsia="Lucida Bright" w:hAnsi="Calibri" w:cs="Calibri"/>
          <w:sz w:val="22"/>
          <w:szCs w:val="22"/>
          <w:lang w:val="fr-FR"/>
        </w:rPr>
        <w:t>Conventions et cadre contractuel :</w:t>
      </w:r>
    </w:p>
    <w:p w14:paraId="09CCD175" w14:textId="55740C62" w:rsidR="009445A5" w:rsidRPr="009445A5" w:rsidRDefault="009445A5" w:rsidP="009445A5">
      <w:pPr>
        <w:ind w:left="426"/>
        <w:rPr>
          <w:rFonts w:ascii="Calibri" w:eastAsia="Lucida Bright" w:hAnsi="Calibri" w:cs="Calibri"/>
          <w:sz w:val="22"/>
          <w:szCs w:val="22"/>
          <w:lang w:val="fr-FR"/>
        </w:rPr>
      </w:pPr>
      <w:r w:rsidRPr="009445A5">
        <w:rPr>
          <w:rFonts w:ascii="Calibri" w:eastAsia="Lucida Bright" w:hAnsi="Calibri" w:cs="Calibri"/>
          <w:sz w:val="22"/>
          <w:szCs w:val="22"/>
          <w:lang w:val="fr-FR"/>
        </w:rPr>
        <w:t>Convention d'exploitation FAL–CLVV signée le 26 janvier 2025</w:t>
      </w:r>
      <w:r w:rsidR="00FD181B">
        <w:rPr>
          <w:rFonts w:ascii="Calibri" w:eastAsia="Lucida Bright" w:hAnsi="Calibri" w:cs="Calibri"/>
          <w:sz w:val="22"/>
          <w:szCs w:val="22"/>
          <w:lang w:val="fr-FR"/>
        </w:rPr>
        <w:t xml:space="preserve"> approuvée par le</w:t>
      </w:r>
      <w:r w:rsidRPr="009445A5">
        <w:rPr>
          <w:rFonts w:ascii="Calibri" w:eastAsia="Lucida Bright" w:hAnsi="Calibri" w:cs="Calibri"/>
          <w:sz w:val="22"/>
          <w:szCs w:val="22"/>
          <w:lang w:val="fr-FR"/>
        </w:rPr>
        <w:t xml:space="preserve"> CA</w:t>
      </w:r>
      <w:r w:rsidR="00FD181B">
        <w:rPr>
          <w:rFonts w:ascii="Calibri" w:eastAsia="Lucida Bright" w:hAnsi="Calibri" w:cs="Calibri"/>
          <w:sz w:val="22"/>
          <w:szCs w:val="22"/>
          <w:lang w:val="fr-FR"/>
        </w:rPr>
        <w:t>.</w:t>
      </w:r>
      <w:r w:rsidRPr="009445A5">
        <w:rPr>
          <w:rFonts w:ascii="Calibri" w:eastAsia="Lucida Bright" w:hAnsi="Calibri" w:cs="Calibri"/>
          <w:sz w:val="22"/>
          <w:szCs w:val="22"/>
          <w:lang w:val="fr-FR"/>
        </w:rPr>
        <w:t xml:space="preserve"> </w:t>
      </w:r>
    </w:p>
    <w:p w14:paraId="118C3C8A" w14:textId="77777777" w:rsidR="009445A5" w:rsidRPr="009445A5" w:rsidRDefault="009445A5" w:rsidP="009445A5">
      <w:pPr>
        <w:ind w:left="426"/>
        <w:rPr>
          <w:rFonts w:ascii="Calibri" w:eastAsia="Lucida Bright" w:hAnsi="Calibri" w:cs="Calibri"/>
          <w:sz w:val="22"/>
          <w:szCs w:val="22"/>
          <w:lang w:val="fr-FR"/>
        </w:rPr>
      </w:pPr>
      <w:r w:rsidRPr="009445A5">
        <w:rPr>
          <w:rFonts w:ascii="Calibri" w:eastAsia="Lucida Bright" w:hAnsi="Calibri" w:cs="Calibri"/>
          <w:sz w:val="22"/>
          <w:szCs w:val="22"/>
          <w:lang w:val="fr-FR"/>
        </w:rPr>
        <w:t>Convention Centre National Vol à Voile avec le ministère des Sports signée par le Ministre en juillet 2025, après un long processus d'instruction. Le montant maximum du forfait annuel des frais a été porté à 20.000 €.</w:t>
      </w:r>
    </w:p>
    <w:p w14:paraId="4BFB351A" w14:textId="77777777" w:rsidR="009445A5" w:rsidRPr="009445A5" w:rsidRDefault="009445A5" w:rsidP="009445A5">
      <w:pPr>
        <w:ind w:left="426"/>
        <w:rPr>
          <w:rFonts w:ascii="Calibri" w:eastAsia="Lucida Bright" w:hAnsi="Calibri" w:cs="Calibri"/>
          <w:sz w:val="22"/>
          <w:szCs w:val="22"/>
          <w:lang w:val="fr-FR"/>
        </w:rPr>
      </w:pPr>
    </w:p>
    <w:p w14:paraId="7F30FE68" w14:textId="77777777" w:rsidR="009445A5" w:rsidRPr="009445A5" w:rsidRDefault="009445A5" w:rsidP="009445A5">
      <w:pPr>
        <w:ind w:left="426"/>
        <w:rPr>
          <w:rFonts w:ascii="Calibri" w:eastAsia="Lucida Bright" w:hAnsi="Calibri" w:cs="Calibri"/>
          <w:sz w:val="22"/>
          <w:szCs w:val="22"/>
          <w:lang w:val="fr-FR"/>
        </w:rPr>
      </w:pPr>
      <w:r w:rsidRPr="009445A5">
        <w:rPr>
          <w:rFonts w:ascii="Calibri" w:eastAsia="Lucida Bright" w:hAnsi="Calibri" w:cs="Calibri"/>
          <w:sz w:val="22"/>
          <w:szCs w:val="22"/>
          <w:lang w:val="fr-FR"/>
        </w:rPr>
        <w:t>Dossiers opérationnels et infrastructure :</w:t>
      </w:r>
    </w:p>
    <w:p w14:paraId="159CE56D" w14:textId="77777777" w:rsidR="009445A5" w:rsidRPr="00FD181B" w:rsidRDefault="009445A5" w:rsidP="00FD181B">
      <w:pPr>
        <w:pStyle w:val="ListParagraph"/>
        <w:numPr>
          <w:ilvl w:val="0"/>
          <w:numId w:val="12"/>
        </w:numPr>
        <w:rPr>
          <w:rFonts w:ascii="Calibri" w:eastAsia="Lucida Bright" w:hAnsi="Calibri" w:cs="Calibri"/>
          <w:sz w:val="22"/>
          <w:szCs w:val="22"/>
          <w:lang w:val="fr-FR"/>
        </w:rPr>
      </w:pPr>
      <w:r w:rsidRPr="00FD181B">
        <w:rPr>
          <w:rFonts w:ascii="Calibri" w:eastAsia="Lucida Bright" w:hAnsi="Calibri" w:cs="Calibri"/>
          <w:sz w:val="22"/>
          <w:szCs w:val="22"/>
          <w:lang w:val="fr-FR"/>
        </w:rPr>
        <w:t>Nouvelle autorisation d'exploitation DAC pour ELUS délivrée à la FAL (juin 2025), transmise au ministère des Sports.</w:t>
      </w:r>
    </w:p>
    <w:p w14:paraId="3F1A5400" w14:textId="77777777" w:rsidR="009445A5" w:rsidRPr="00FD181B" w:rsidRDefault="009445A5" w:rsidP="00FD181B">
      <w:pPr>
        <w:pStyle w:val="ListParagraph"/>
        <w:numPr>
          <w:ilvl w:val="0"/>
          <w:numId w:val="12"/>
        </w:numPr>
        <w:rPr>
          <w:rFonts w:ascii="Calibri" w:eastAsia="Lucida Bright" w:hAnsi="Calibri" w:cs="Calibri"/>
          <w:sz w:val="22"/>
          <w:szCs w:val="22"/>
          <w:lang w:val="fr-FR"/>
        </w:rPr>
      </w:pPr>
      <w:r w:rsidRPr="00FD181B">
        <w:rPr>
          <w:rFonts w:ascii="Calibri" w:eastAsia="Lucida Bright" w:hAnsi="Calibri" w:cs="Calibri"/>
          <w:sz w:val="22"/>
          <w:szCs w:val="22"/>
          <w:lang w:val="fr-FR"/>
        </w:rPr>
        <w:t>Avenant à la convention FAL/CLVV relatif à l'autorisation d'exploitation DAC signé en septembre 2025.</w:t>
      </w:r>
    </w:p>
    <w:p w14:paraId="70154FD3" w14:textId="77777777" w:rsidR="009445A5" w:rsidRPr="00FD181B" w:rsidRDefault="009445A5" w:rsidP="00FD181B">
      <w:pPr>
        <w:pStyle w:val="ListParagraph"/>
        <w:numPr>
          <w:ilvl w:val="0"/>
          <w:numId w:val="12"/>
        </w:numPr>
        <w:rPr>
          <w:rFonts w:ascii="Calibri" w:eastAsia="Lucida Bright" w:hAnsi="Calibri" w:cs="Calibri"/>
          <w:sz w:val="22"/>
          <w:szCs w:val="22"/>
          <w:lang w:val="fr-FR"/>
        </w:rPr>
      </w:pPr>
      <w:r w:rsidRPr="00FD181B">
        <w:rPr>
          <w:rFonts w:ascii="Calibri" w:eastAsia="Lucida Bright" w:hAnsi="Calibri" w:cs="Calibri"/>
          <w:sz w:val="22"/>
          <w:szCs w:val="22"/>
          <w:lang w:val="fr-FR"/>
        </w:rPr>
        <w:t>Réunion de concertation du 23 septembre 2025 : discussions sur l'extension de la piste (dossier en instance depuis plus de 5 ans), état du club-house, station de transvasage.</w:t>
      </w:r>
    </w:p>
    <w:p w14:paraId="7CA44AF5" w14:textId="77777777" w:rsidR="009445A5" w:rsidRPr="00FD181B" w:rsidRDefault="009445A5" w:rsidP="00FD181B">
      <w:pPr>
        <w:pStyle w:val="ListParagraph"/>
        <w:numPr>
          <w:ilvl w:val="0"/>
          <w:numId w:val="12"/>
        </w:numPr>
        <w:rPr>
          <w:rFonts w:ascii="Calibri" w:eastAsia="Lucida Bright" w:hAnsi="Calibri" w:cs="Calibri"/>
          <w:sz w:val="22"/>
          <w:szCs w:val="22"/>
          <w:lang w:val="fr-FR"/>
        </w:rPr>
      </w:pPr>
      <w:r w:rsidRPr="00FD181B">
        <w:rPr>
          <w:rFonts w:ascii="Calibri" w:eastAsia="Lucida Bright" w:hAnsi="Calibri" w:cs="Calibri"/>
          <w:sz w:val="22"/>
          <w:szCs w:val="22"/>
          <w:lang w:val="fr-FR"/>
        </w:rPr>
        <w:t>Visite de site le 20 février 2026 avec les Bâtiments Publics (MM. Jules Theis et Patrick Bastin) et les Ponts &amp; Chaussées (M. Philippe Knaff). Décision : les P&amp;C interviendront rapidement pour refaire le balisage ; les BP doivent vérifier si les bâtiments appartiennent au patrimoine de l'État avant toute intervention.</w:t>
      </w:r>
    </w:p>
    <w:p w14:paraId="45DC9C34" w14:textId="77777777" w:rsidR="009445A5" w:rsidRPr="00FD181B" w:rsidRDefault="009445A5" w:rsidP="00FD181B">
      <w:pPr>
        <w:pStyle w:val="ListParagraph"/>
        <w:numPr>
          <w:ilvl w:val="0"/>
          <w:numId w:val="12"/>
        </w:numPr>
        <w:rPr>
          <w:rFonts w:ascii="Calibri" w:eastAsia="Lucida Bright" w:hAnsi="Calibri" w:cs="Calibri"/>
          <w:sz w:val="22"/>
          <w:szCs w:val="22"/>
          <w:lang w:val="fr-FR"/>
        </w:rPr>
      </w:pPr>
      <w:r w:rsidRPr="00FD181B">
        <w:rPr>
          <w:rFonts w:ascii="Calibri" w:eastAsia="Lucida Bright" w:hAnsi="Calibri" w:cs="Calibri"/>
          <w:sz w:val="22"/>
          <w:szCs w:val="22"/>
          <w:lang w:val="fr-FR"/>
        </w:rPr>
        <w:t>Frais ELUS 2025 acceptés par le ministère des Sports à hauteur de 19.562,27 €, remboursés le 2 février 2026 et virés au CLVV.</w:t>
      </w:r>
    </w:p>
    <w:p w14:paraId="3B6152D4" w14:textId="77777777" w:rsidR="009445A5" w:rsidRPr="00FD181B" w:rsidRDefault="009445A5" w:rsidP="00FD181B">
      <w:pPr>
        <w:pStyle w:val="ListParagraph"/>
        <w:numPr>
          <w:ilvl w:val="0"/>
          <w:numId w:val="12"/>
        </w:numPr>
        <w:rPr>
          <w:rFonts w:ascii="Calibri" w:eastAsia="Lucida Bright" w:hAnsi="Calibri" w:cs="Calibri"/>
          <w:sz w:val="22"/>
          <w:szCs w:val="22"/>
          <w:lang w:val="fr-FR"/>
        </w:rPr>
      </w:pPr>
      <w:r w:rsidRPr="00FD181B">
        <w:rPr>
          <w:rFonts w:ascii="Calibri" w:eastAsia="Lucida Bright" w:hAnsi="Calibri" w:cs="Calibri"/>
          <w:sz w:val="22"/>
          <w:szCs w:val="22"/>
          <w:lang w:val="fr-FR"/>
        </w:rPr>
        <w:t>Projet SOLER (éolienne à Préizerdaul/</w:t>
      </w:r>
      <w:proofErr w:type="spellStart"/>
      <w:r w:rsidRPr="00FD181B">
        <w:rPr>
          <w:rFonts w:ascii="Calibri" w:eastAsia="Lucida Bright" w:hAnsi="Calibri" w:cs="Calibri"/>
          <w:sz w:val="22"/>
          <w:szCs w:val="22"/>
          <w:lang w:val="fr-FR"/>
        </w:rPr>
        <w:t>Helperknapp</w:t>
      </w:r>
      <w:proofErr w:type="spellEnd"/>
      <w:r w:rsidRPr="00FD181B">
        <w:rPr>
          <w:rFonts w:ascii="Calibri" w:eastAsia="Lucida Bright" w:hAnsi="Calibri" w:cs="Calibri"/>
          <w:sz w:val="22"/>
          <w:szCs w:val="22"/>
          <w:lang w:val="fr-FR"/>
        </w:rPr>
        <w:t>) : le Bureau recommande une approche maximaliste (zone protégée 180°) ; relations avec SOLER évoluant favorablement.</w:t>
      </w:r>
    </w:p>
    <w:p w14:paraId="1FB363FD" w14:textId="77777777" w:rsidR="009445A5" w:rsidRPr="00FD181B" w:rsidRDefault="009445A5" w:rsidP="00FD181B">
      <w:pPr>
        <w:pStyle w:val="ListParagraph"/>
        <w:numPr>
          <w:ilvl w:val="0"/>
          <w:numId w:val="12"/>
        </w:numPr>
        <w:rPr>
          <w:rFonts w:ascii="Calibri" w:eastAsia="Lucida Bright" w:hAnsi="Calibri" w:cs="Calibri"/>
          <w:sz w:val="22"/>
          <w:szCs w:val="22"/>
          <w:lang w:val="fr-FR"/>
        </w:rPr>
      </w:pPr>
      <w:r w:rsidRPr="00FD181B">
        <w:rPr>
          <w:rFonts w:ascii="Calibri" w:eastAsia="Lucida Bright" w:hAnsi="Calibri" w:cs="Calibri"/>
          <w:sz w:val="22"/>
          <w:szCs w:val="22"/>
          <w:lang w:val="fr-FR"/>
        </w:rPr>
        <w:t>Subside de 3.225 € accordé par le ministère des Sports pour l'acquisition d'une voiture tour de contrôle mobile pour ELUS.</w:t>
      </w:r>
    </w:p>
    <w:p w14:paraId="4691ADD3" w14:textId="77777777" w:rsidR="00FE78FF" w:rsidRPr="000229E1" w:rsidRDefault="00FE78FF" w:rsidP="00FE78FF">
      <w:pPr>
        <w:pStyle w:val="ListParagraph"/>
        <w:ind w:left="426"/>
        <w:rPr>
          <w:rFonts w:ascii="Calibri" w:eastAsia="Lucida Bright" w:hAnsi="Calibri" w:cs="Calibri"/>
          <w:b/>
          <w:bCs/>
          <w:sz w:val="22"/>
          <w:szCs w:val="22"/>
          <w:lang w:val="fr-FR"/>
        </w:rPr>
      </w:pPr>
    </w:p>
    <w:p w14:paraId="02BC1C68" w14:textId="433C7AE1" w:rsidR="00F84502" w:rsidRPr="000229E1" w:rsidRDefault="00F84502" w:rsidP="00F84502">
      <w:pPr>
        <w:pStyle w:val="ListParagraph"/>
        <w:numPr>
          <w:ilvl w:val="0"/>
          <w:numId w:val="1"/>
        </w:numPr>
        <w:ind w:left="426" w:hanging="426"/>
        <w:rPr>
          <w:rFonts w:ascii="Calibri" w:eastAsia="Lucida Bright" w:hAnsi="Calibri" w:cs="Calibri"/>
          <w:b/>
          <w:bCs/>
          <w:sz w:val="22"/>
          <w:szCs w:val="22"/>
          <w:lang w:val="fr-FR"/>
        </w:rPr>
      </w:pPr>
      <w:r w:rsidRPr="000229E1">
        <w:rPr>
          <w:rFonts w:ascii="Calibri" w:eastAsia="Lucida Bright" w:hAnsi="Calibri" w:cs="Calibri"/>
          <w:b/>
          <w:bCs/>
          <w:sz w:val="22"/>
          <w:szCs w:val="22"/>
          <w:lang w:val="fr-FR"/>
        </w:rPr>
        <w:t xml:space="preserve">Présentation du rapport du Commissaire aux Sports </w:t>
      </w:r>
      <w:r w:rsidR="00B91585" w:rsidRPr="000229E1">
        <w:rPr>
          <w:rFonts w:ascii="Calibri" w:eastAsia="Lucida Bright" w:hAnsi="Calibri" w:cs="Calibri"/>
          <w:b/>
          <w:bCs/>
          <w:sz w:val="22"/>
          <w:szCs w:val="22"/>
          <w:lang w:val="fr-FR"/>
        </w:rPr>
        <w:tab/>
      </w:r>
      <w:r w:rsidR="00B91585" w:rsidRPr="000229E1">
        <w:rPr>
          <w:rFonts w:ascii="Calibri" w:eastAsia="Lucida Bright" w:hAnsi="Calibri" w:cs="Calibri"/>
          <w:b/>
          <w:bCs/>
          <w:sz w:val="22"/>
          <w:szCs w:val="22"/>
          <w:lang w:val="fr-FR"/>
        </w:rPr>
        <w:tab/>
      </w:r>
      <w:r w:rsidR="00B91585" w:rsidRPr="000229E1">
        <w:rPr>
          <w:rFonts w:ascii="Calibri" w:eastAsia="Lucida Bright" w:hAnsi="Calibri" w:cs="Calibri"/>
          <w:b/>
          <w:bCs/>
          <w:sz w:val="22"/>
          <w:szCs w:val="22"/>
          <w:lang w:val="fr-FR"/>
        </w:rPr>
        <w:tab/>
      </w:r>
      <w:r w:rsidR="00B91585" w:rsidRPr="000229E1">
        <w:rPr>
          <w:rFonts w:ascii="Calibri" w:eastAsia="Lucida Bright" w:hAnsi="Calibri" w:cs="Calibri"/>
          <w:b/>
          <w:bCs/>
          <w:sz w:val="22"/>
          <w:szCs w:val="22"/>
          <w:lang w:val="fr-FR"/>
        </w:rPr>
        <w:tab/>
      </w:r>
      <w:r w:rsidRPr="000229E1">
        <w:rPr>
          <w:rFonts w:ascii="Calibri" w:eastAsia="Lucida Bright" w:hAnsi="Calibri" w:cs="Calibri"/>
          <w:b/>
          <w:bCs/>
          <w:sz w:val="22"/>
          <w:szCs w:val="22"/>
          <w:lang w:val="fr-FR"/>
        </w:rPr>
        <w:t>(</w:t>
      </w:r>
      <w:r w:rsidR="000229E1">
        <w:rPr>
          <w:rFonts w:ascii="Calibri" w:eastAsia="Lucida Bright" w:hAnsi="Calibri" w:cs="Calibri"/>
          <w:b/>
          <w:bCs/>
          <w:sz w:val="22"/>
          <w:szCs w:val="22"/>
          <w:lang w:val="fr-FR"/>
        </w:rPr>
        <w:t>A</w:t>
      </w:r>
      <w:r w:rsidRPr="000229E1">
        <w:rPr>
          <w:rFonts w:ascii="Calibri" w:eastAsia="Lucida Bright" w:hAnsi="Calibri" w:cs="Calibri"/>
          <w:b/>
          <w:bCs/>
          <w:sz w:val="22"/>
          <w:szCs w:val="22"/>
          <w:lang w:val="fr-FR"/>
        </w:rPr>
        <w:t xml:space="preserve">nnexe </w:t>
      </w:r>
      <w:r w:rsidR="00DB7419">
        <w:rPr>
          <w:rFonts w:ascii="Calibri" w:eastAsia="Lucida Bright" w:hAnsi="Calibri" w:cs="Calibri"/>
          <w:b/>
          <w:bCs/>
          <w:sz w:val="22"/>
          <w:szCs w:val="22"/>
          <w:lang w:val="fr-FR"/>
        </w:rPr>
        <w:t>8</w:t>
      </w:r>
      <w:r w:rsidR="00A340B1" w:rsidRPr="000229E1">
        <w:rPr>
          <w:rFonts w:ascii="Calibri" w:eastAsia="Lucida Bright" w:hAnsi="Calibri" w:cs="Calibri"/>
          <w:b/>
          <w:bCs/>
          <w:sz w:val="22"/>
          <w:szCs w:val="22"/>
          <w:lang w:val="fr-FR"/>
        </w:rPr>
        <w:t>-</w:t>
      </w:r>
      <w:r w:rsidRPr="000229E1">
        <w:rPr>
          <w:rFonts w:ascii="Calibri" w:eastAsia="Lucida Bright" w:hAnsi="Calibri" w:cs="Calibri"/>
          <w:b/>
          <w:bCs/>
          <w:sz w:val="22"/>
          <w:szCs w:val="22"/>
          <w:lang w:val="fr-FR"/>
        </w:rPr>
        <w:t>1)</w:t>
      </w:r>
    </w:p>
    <w:p w14:paraId="059A65AD" w14:textId="77777777" w:rsidR="00F84502" w:rsidRPr="000229E1" w:rsidRDefault="00F84502" w:rsidP="00F84502">
      <w:pPr>
        <w:ind w:left="426"/>
        <w:rPr>
          <w:rFonts w:ascii="Calibri" w:eastAsia="Lucida Bright" w:hAnsi="Calibri" w:cs="Calibri"/>
          <w:sz w:val="22"/>
          <w:szCs w:val="22"/>
          <w:lang w:val="fr-FR"/>
        </w:rPr>
      </w:pPr>
      <w:r w:rsidRPr="000229E1">
        <w:rPr>
          <w:rFonts w:ascii="Calibri" w:eastAsia="Lucida Bright" w:hAnsi="Calibri" w:cs="Calibri"/>
          <w:sz w:val="22"/>
          <w:szCs w:val="22"/>
          <w:lang w:val="fr-FR"/>
        </w:rPr>
        <w:t>Le rapport de la Commission Sportive est publié sur le site Internet de la FAL et est supposé lu. Arny</w:t>
      </w:r>
    </w:p>
    <w:p w14:paraId="0F3B518E" w14:textId="1D451EBB" w:rsidR="00F84502" w:rsidRPr="000229E1" w:rsidRDefault="00F84502" w:rsidP="00F84502">
      <w:pPr>
        <w:ind w:left="426"/>
        <w:rPr>
          <w:rFonts w:ascii="Calibri" w:eastAsia="Lucida Bright" w:hAnsi="Calibri" w:cs="Calibri"/>
          <w:sz w:val="22"/>
          <w:szCs w:val="22"/>
          <w:lang w:val="fr-FR"/>
        </w:rPr>
      </w:pPr>
      <w:r w:rsidRPr="000229E1">
        <w:rPr>
          <w:rFonts w:ascii="Calibri" w:eastAsia="Lucida Bright" w:hAnsi="Calibri" w:cs="Calibri"/>
          <w:sz w:val="22"/>
          <w:szCs w:val="22"/>
          <w:lang w:val="fr-FR"/>
        </w:rPr>
        <w:t>Weber fait un résumé des faits marquants en 202</w:t>
      </w:r>
      <w:r w:rsidR="009445A5">
        <w:rPr>
          <w:rFonts w:ascii="Calibri" w:eastAsia="Lucida Bright" w:hAnsi="Calibri" w:cs="Calibri"/>
          <w:sz w:val="22"/>
          <w:szCs w:val="22"/>
          <w:lang w:val="fr-FR"/>
        </w:rPr>
        <w:t>5</w:t>
      </w:r>
      <w:r w:rsidRPr="000229E1">
        <w:rPr>
          <w:rFonts w:ascii="Calibri" w:eastAsia="Lucida Bright" w:hAnsi="Calibri" w:cs="Calibri"/>
          <w:sz w:val="22"/>
          <w:szCs w:val="22"/>
          <w:lang w:val="fr-FR"/>
        </w:rPr>
        <w:t>.</w:t>
      </w:r>
      <w:r w:rsidR="00AD2246" w:rsidRPr="000229E1">
        <w:rPr>
          <w:rFonts w:ascii="Calibri" w:eastAsia="Lucida Bright" w:hAnsi="Calibri" w:cs="Calibri"/>
          <w:sz w:val="22"/>
          <w:szCs w:val="22"/>
          <w:lang w:val="fr-FR"/>
        </w:rPr>
        <w:t xml:space="preserve"> Le rapport est adopté à l’unanimité par l’AG.</w:t>
      </w:r>
    </w:p>
    <w:p w14:paraId="6233F0BD" w14:textId="77777777" w:rsidR="00A53775" w:rsidRPr="000229E1" w:rsidRDefault="00A53775" w:rsidP="00F84502">
      <w:pPr>
        <w:ind w:left="426"/>
        <w:rPr>
          <w:rFonts w:ascii="Calibri" w:eastAsia="Lucida Bright" w:hAnsi="Calibri" w:cs="Calibri"/>
          <w:sz w:val="22"/>
          <w:szCs w:val="22"/>
          <w:lang w:val="fr-FR"/>
        </w:rPr>
      </w:pPr>
    </w:p>
    <w:p w14:paraId="30A4080A" w14:textId="59108E3B" w:rsidR="00F84502" w:rsidRPr="000229E1" w:rsidRDefault="00F84502" w:rsidP="00F84502">
      <w:pPr>
        <w:ind w:left="426"/>
        <w:rPr>
          <w:rFonts w:ascii="Calibri" w:eastAsia="Lucida Bright" w:hAnsi="Calibri" w:cs="Calibri"/>
          <w:sz w:val="22"/>
          <w:szCs w:val="22"/>
          <w:lang w:val="fr-FR"/>
        </w:rPr>
      </w:pPr>
      <w:r w:rsidRPr="000229E1">
        <w:rPr>
          <w:rFonts w:ascii="Calibri" w:eastAsia="Lucida Bright" w:hAnsi="Calibri" w:cs="Calibri"/>
          <w:sz w:val="22"/>
          <w:szCs w:val="22"/>
          <w:lang w:val="fr-FR"/>
        </w:rPr>
        <w:t>Les Diplômes</w:t>
      </w:r>
      <w:r w:rsidR="00FE78FF" w:rsidRPr="000229E1">
        <w:rPr>
          <w:rFonts w:ascii="Calibri" w:eastAsia="Lucida Bright" w:hAnsi="Calibri" w:cs="Calibri"/>
          <w:sz w:val="22"/>
          <w:szCs w:val="22"/>
          <w:lang w:val="fr-FR"/>
        </w:rPr>
        <w:t xml:space="preserve"> et médailles</w:t>
      </w:r>
      <w:r w:rsidRPr="000229E1">
        <w:rPr>
          <w:rFonts w:ascii="Calibri" w:eastAsia="Lucida Bright" w:hAnsi="Calibri" w:cs="Calibri"/>
          <w:sz w:val="22"/>
          <w:szCs w:val="22"/>
          <w:lang w:val="fr-FR"/>
        </w:rPr>
        <w:t xml:space="preserve"> pour les Champions Nationaux</w:t>
      </w:r>
      <w:r w:rsidR="00FE78FF" w:rsidRPr="000229E1">
        <w:rPr>
          <w:rFonts w:ascii="Calibri" w:eastAsia="Lucida Bright" w:hAnsi="Calibri" w:cs="Calibri"/>
          <w:sz w:val="22"/>
          <w:szCs w:val="22"/>
          <w:lang w:val="fr-FR"/>
        </w:rPr>
        <w:t>, les Records Nationaux et du Monde</w:t>
      </w:r>
      <w:r w:rsidRPr="000229E1">
        <w:rPr>
          <w:rFonts w:ascii="Calibri" w:eastAsia="Lucida Bright" w:hAnsi="Calibri" w:cs="Calibri"/>
          <w:sz w:val="22"/>
          <w:szCs w:val="22"/>
          <w:lang w:val="fr-FR"/>
        </w:rPr>
        <w:t xml:space="preserve"> ainsi que pour les vainqueurs de la Coupe de </w:t>
      </w:r>
      <w:r w:rsidR="00FE78FF" w:rsidRPr="000229E1">
        <w:rPr>
          <w:rFonts w:ascii="Calibri" w:eastAsia="Lucida Bright" w:hAnsi="Calibri" w:cs="Calibri"/>
          <w:sz w:val="22"/>
          <w:szCs w:val="22"/>
          <w:lang w:val="fr-FR"/>
        </w:rPr>
        <w:t xml:space="preserve">Luxembourg </w:t>
      </w:r>
      <w:r w:rsidRPr="000229E1">
        <w:rPr>
          <w:rFonts w:ascii="Calibri" w:eastAsia="Lucida Bright" w:hAnsi="Calibri" w:cs="Calibri"/>
          <w:sz w:val="22"/>
          <w:szCs w:val="22"/>
          <w:lang w:val="fr-FR"/>
        </w:rPr>
        <w:t xml:space="preserve">sont remis aux lauréats. </w:t>
      </w:r>
      <w:r w:rsidR="00FE78FF" w:rsidRPr="000229E1">
        <w:rPr>
          <w:rFonts w:ascii="Calibri" w:eastAsia="Lucida Bright" w:hAnsi="Calibri" w:cs="Calibri"/>
          <w:sz w:val="22"/>
          <w:szCs w:val="22"/>
          <w:lang w:val="fr-FR"/>
        </w:rPr>
        <w:t xml:space="preserve"> </w:t>
      </w:r>
      <w:r w:rsidR="00B91585" w:rsidRPr="000229E1">
        <w:rPr>
          <w:rFonts w:ascii="Calibri" w:eastAsia="Lucida Bright" w:hAnsi="Calibri" w:cs="Calibri"/>
          <w:sz w:val="22"/>
          <w:szCs w:val="22"/>
          <w:lang w:val="fr-FR"/>
        </w:rPr>
        <w:tab/>
      </w:r>
      <w:r w:rsidRPr="000229E1">
        <w:rPr>
          <w:rFonts w:ascii="Calibri" w:eastAsia="Lucida Bright" w:hAnsi="Calibri" w:cs="Calibri"/>
          <w:b/>
          <w:bCs/>
          <w:sz w:val="22"/>
          <w:szCs w:val="22"/>
          <w:lang w:val="fr-FR"/>
        </w:rPr>
        <w:t>(</w:t>
      </w:r>
      <w:r w:rsidR="000229E1">
        <w:rPr>
          <w:rFonts w:ascii="Calibri" w:eastAsia="Lucida Bright" w:hAnsi="Calibri" w:cs="Calibri"/>
          <w:b/>
          <w:bCs/>
          <w:sz w:val="22"/>
          <w:szCs w:val="22"/>
          <w:lang w:val="fr-FR"/>
        </w:rPr>
        <w:t>A</w:t>
      </w:r>
      <w:r w:rsidRPr="000229E1">
        <w:rPr>
          <w:rFonts w:ascii="Calibri" w:eastAsia="Lucida Bright" w:hAnsi="Calibri" w:cs="Calibri"/>
          <w:b/>
          <w:bCs/>
          <w:sz w:val="22"/>
          <w:szCs w:val="22"/>
          <w:lang w:val="fr-FR"/>
        </w:rPr>
        <w:t xml:space="preserve">nnexe </w:t>
      </w:r>
      <w:r w:rsidR="00DB7419">
        <w:rPr>
          <w:rFonts w:ascii="Calibri" w:eastAsia="Lucida Bright" w:hAnsi="Calibri" w:cs="Calibri"/>
          <w:b/>
          <w:bCs/>
          <w:sz w:val="22"/>
          <w:szCs w:val="22"/>
          <w:lang w:val="fr-FR"/>
        </w:rPr>
        <w:t>8</w:t>
      </w:r>
      <w:r w:rsidR="00A340B1" w:rsidRPr="000229E1">
        <w:rPr>
          <w:rFonts w:ascii="Calibri" w:eastAsia="Lucida Bright" w:hAnsi="Calibri" w:cs="Calibri"/>
          <w:b/>
          <w:bCs/>
          <w:sz w:val="22"/>
          <w:szCs w:val="22"/>
          <w:lang w:val="fr-FR"/>
        </w:rPr>
        <w:t>-</w:t>
      </w:r>
      <w:r w:rsidRPr="000229E1">
        <w:rPr>
          <w:rFonts w:ascii="Calibri" w:eastAsia="Lucida Bright" w:hAnsi="Calibri" w:cs="Calibri"/>
          <w:b/>
          <w:bCs/>
          <w:sz w:val="22"/>
          <w:szCs w:val="22"/>
          <w:lang w:val="fr-FR"/>
        </w:rPr>
        <w:t>2)</w:t>
      </w:r>
    </w:p>
    <w:p w14:paraId="25333D9F" w14:textId="77777777" w:rsidR="00F84502" w:rsidRPr="000229E1" w:rsidRDefault="00F84502" w:rsidP="00F84502">
      <w:pPr>
        <w:ind w:left="426"/>
        <w:rPr>
          <w:rFonts w:ascii="Calibri" w:eastAsia="Lucida Bright" w:hAnsi="Calibri" w:cs="Calibri"/>
          <w:sz w:val="22"/>
          <w:szCs w:val="22"/>
          <w:lang w:val="fr-FR"/>
        </w:rPr>
      </w:pPr>
    </w:p>
    <w:p w14:paraId="1FD5260D" w14:textId="158A52C9" w:rsidR="00F84502" w:rsidRPr="000229E1" w:rsidRDefault="00F84502" w:rsidP="00F84502">
      <w:pPr>
        <w:pStyle w:val="ListParagraph"/>
        <w:numPr>
          <w:ilvl w:val="0"/>
          <w:numId w:val="1"/>
        </w:numPr>
        <w:ind w:left="426" w:hanging="426"/>
        <w:rPr>
          <w:rFonts w:ascii="Calibri" w:eastAsia="Lucida Bright" w:hAnsi="Calibri" w:cs="Calibri"/>
          <w:b/>
          <w:bCs/>
          <w:sz w:val="22"/>
          <w:szCs w:val="22"/>
          <w:lang w:val="fr-FR"/>
        </w:rPr>
      </w:pPr>
      <w:r w:rsidRPr="000229E1">
        <w:rPr>
          <w:rFonts w:ascii="Calibri" w:eastAsia="Lucida Bright" w:hAnsi="Calibri" w:cs="Calibri"/>
          <w:b/>
          <w:bCs/>
          <w:sz w:val="22"/>
          <w:szCs w:val="22"/>
          <w:lang w:val="fr-FR"/>
        </w:rPr>
        <w:t>Rapport de la Trésorerie</w:t>
      </w:r>
    </w:p>
    <w:p w14:paraId="4F217FF6" w14:textId="6FF5EAB1" w:rsidR="00F84502" w:rsidRPr="000229E1" w:rsidRDefault="00F84502" w:rsidP="00F84502">
      <w:pPr>
        <w:ind w:left="426"/>
        <w:rPr>
          <w:rFonts w:ascii="Calibri" w:eastAsia="Lucida Bright" w:hAnsi="Calibri" w:cs="Calibri"/>
          <w:sz w:val="22"/>
          <w:szCs w:val="22"/>
          <w:lang w:val="fr-FR"/>
        </w:rPr>
      </w:pPr>
      <w:r w:rsidRPr="000229E1">
        <w:rPr>
          <w:rFonts w:ascii="Calibri" w:eastAsia="Lucida Bright" w:hAnsi="Calibri" w:cs="Calibri"/>
          <w:sz w:val="22"/>
          <w:szCs w:val="22"/>
          <w:lang w:val="fr-FR"/>
        </w:rPr>
        <w:t>Le rapport de la Trésorerie est publié sur le site Internet de la FAL.</w:t>
      </w:r>
    </w:p>
    <w:p w14:paraId="5336E5E5" w14:textId="77777777" w:rsidR="00F84502" w:rsidRPr="000229E1" w:rsidRDefault="00F84502" w:rsidP="00F84502">
      <w:pPr>
        <w:ind w:left="426"/>
        <w:rPr>
          <w:rFonts w:ascii="Calibri" w:eastAsia="Lucida Bright" w:hAnsi="Calibri" w:cs="Calibri"/>
          <w:sz w:val="22"/>
          <w:szCs w:val="22"/>
          <w:lang w:val="fr-FR"/>
        </w:rPr>
      </w:pPr>
      <w:r w:rsidRPr="000229E1">
        <w:rPr>
          <w:rFonts w:ascii="Calibri" w:eastAsia="Lucida Bright" w:hAnsi="Calibri" w:cs="Calibri"/>
          <w:sz w:val="22"/>
          <w:szCs w:val="22"/>
          <w:lang w:val="fr-FR"/>
        </w:rPr>
        <w:t>Le rapport contient :</w:t>
      </w:r>
    </w:p>
    <w:p w14:paraId="3CBD0B03" w14:textId="77777777" w:rsidR="00E527A5" w:rsidRPr="000229E1" w:rsidRDefault="00E527A5" w:rsidP="00F84502">
      <w:pPr>
        <w:ind w:left="426"/>
        <w:rPr>
          <w:rFonts w:ascii="Calibri" w:eastAsia="Lucida Bright" w:hAnsi="Calibri" w:cs="Calibri"/>
          <w:sz w:val="22"/>
          <w:szCs w:val="22"/>
          <w:lang w:val="fr-FR"/>
        </w:rPr>
      </w:pPr>
    </w:p>
    <w:p w14:paraId="3472886E" w14:textId="109DE245" w:rsidR="00F84502" w:rsidRPr="00DB7419" w:rsidRDefault="00F84502" w:rsidP="00DB7419">
      <w:pPr>
        <w:pStyle w:val="ListParagraph"/>
        <w:numPr>
          <w:ilvl w:val="0"/>
          <w:numId w:val="12"/>
        </w:numPr>
        <w:rPr>
          <w:rFonts w:ascii="Calibri" w:eastAsia="Lucida Bright" w:hAnsi="Calibri" w:cs="Calibri"/>
          <w:sz w:val="22"/>
          <w:szCs w:val="22"/>
          <w:lang w:val="fr-FR"/>
        </w:rPr>
      </w:pPr>
      <w:proofErr w:type="gramStart"/>
      <w:r w:rsidRPr="00DB7419">
        <w:rPr>
          <w:rFonts w:ascii="Calibri" w:eastAsia="Lucida Bright" w:hAnsi="Calibri" w:cs="Calibri"/>
          <w:sz w:val="22"/>
          <w:szCs w:val="22"/>
          <w:lang w:val="fr-FR"/>
        </w:rPr>
        <w:lastRenderedPageBreak/>
        <w:t>le</w:t>
      </w:r>
      <w:proofErr w:type="gramEnd"/>
      <w:r w:rsidRPr="00DB7419">
        <w:rPr>
          <w:rFonts w:ascii="Calibri" w:eastAsia="Lucida Bright" w:hAnsi="Calibri" w:cs="Calibri"/>
          <w:sz w:val="22"/>
          <w:szCs w:val="22"/>
          <w:lang w:val="fr-FR"/>
        </w:rPr>
        <w:t xml:space="preserve"> bilan de l'exercice 202</w:t>
      </w:r>
      <w:r w:rsidR="00FD181B" w:rsidRPr="00DB7419">
        <w:rPr>
          <w:rFonts w:ascii="Calibri" w:eastAsia="Lucida Bright" w:hAnsi="Calibri" w:cs="Calibri"/>
          <w:sz w:val="22"/>
          <w:szCs w:val="22"/>
          <w:lang w:val="fr-FR"/>
        </w:rPr>
        <w:t>5</w:t>
      </w:r>
      <w:r w:rsidRPr="00DB7419">
        <w:rPr>
          <w:rFonts w:ascii="Calibri" w:eastAsia="Lucida Bright" w:hAnsi="Calibri" w:cs="Calibri"/>
          <w:sz w:val="22"/>
          <w:szCs w:val="22"/>
          <w:lang w:val="fr-FR"/>
        </w:rPr>
        <w:t xml:space="preserve">, </w:t>
      </w:r>
      <w:r w:rsidR="00845E97" w:rsidRPr="00DB7419">
        <w:rPr>
          <w:rFonts w:ascii="Calibri" w:eastAsia="Lucida Bright" w:hAnsi="Calibri" w:cs="Calibri"/>
          <w:sz w:val="22"/>
          <w:szCs w:val="22"/>
          <w:lang w:val="fr-FR"/>
        </w:rPr>
        <w:tab/>
      </w:r>
      <w:r w:rsidR="00845E97" w:rsidRPr="00DB7419">
        <w:rPr>
          <w:rFonts w:ascii="Calibri" w:eastAsia="Lucida Bright" w:hAnsi="Calibri" w:cs="Calibri"/>
          <w:sz w:val="22"/>
          <w:szCs w:val="22"/>
          <w:lang w:val="fr-FR"/>
        </w:rPr>
        <w:tab/>
      </w:r>
      <w:r w:rsidR="00845E97" w:rsidRPr="00DB7419">
        <w:rPr>
          <w:rFonts w:ascii="Calibri" w:eastAsia="Lucida Bright" w:hAnsi="Calibri" w:cs="Calibri"/>
          <w:sz w:val="22"/>
          <w:szCs w:val="22"/>
          <w:lang w:val="fr-FR"/>
        </w:rPr>
        <w:tab/>
      </w:r>
      <w:r w:rsidR="00845E97" w:rsidRPr="00DB7419">
        <w:rPr>
          <w:rFonts w:ascii="Calibri" w:eastAsia="Lucida Bright" w:hAnsi="Calibri" w:cs="Calibri"/>
          <w:sz w:val="22"/>
          <w:szCs w:val="22"/>
          <w:lang w:val="fr-FR"/>
        </w:rPr>
        <w:tab/>
      </w:r>
      <w:r w:rsidR="00845E97" w:rsidRPr="00DB7419">
        <w:rPr>
          <w:rFonts w:ascii="Calibri" w:eastAsia="Lucida Bright" w:hAnsi="Calibri" w:cs="Calibri"/>
          <w:sz w:val="22"/>
          <w:szCs w:val="22"/>
          <w:lang w:val="fr-FR"/>
        </w:rPr>
        <w:tab/>
      </w:r>
      <w:r w:rsidR="00845E97" w:rsidRPr="00DB7419">
        <w:rPr>
          <w:rFonts w:ascii="Calibri" w:eastAsia="Lucida Bright" w:hAnsi="Calibri" w:cs="Calibri"/>
          <w:sz w:val="22"/>
          <w:szCs w:val="22"/>
          <w:lang w:val="fr-FR"/>
        </w:rPr>
        <w:tab/>
      </w:r>
      <w:r w:rsidR="00845E97" w:rsidRPr="00DB7419">
        <w:rPr>
          <w:rFonts w:ascii="Calibri" w:eastAsia="Lucida Bright" w:hAnsi="Calibri" w:cs="Calibri"/>
          <w:sz w:val="22"/>
          <w:szCs w:val="22"/>
          <w:lang w:val="fr-FR"/>
        </w:rPr>
        <w:tab/>
      </w:r>
      <w:r w:rsidRPr="00DB7419">
        <w:rPr>
          <w:rFonts w:ascii="Calibri" w:eastAsia="Lucida Bright" w:hAnsi="Calibri" w:cs="Calibri"/>
          <w:b/>
          <w:bCs/>
          <w:sz w:val="22"/>
          <w:szCs w:val="22"/>
          <w:lang w:val="fr-FR"/>
        </w:rPr>
        <w:t>(</w:t>
      </w:r>
      <w:r w:rsidR="000229E1" w:rsidRPr="00DB7419">
        <w:rPr>
          <w:rFonts w:ascii="Calibri" w:eastAsia="Lucida Bright" w:hAnsi="Calibri" w:cs="Calibri"/>
          <w:b/>
          <w:bCs/>
          <w:sz w:val="22"/>
          <w:szCs w:val="22"/>
          <w:lang w:val="fr-FR"/>
        </w:rPr>
        <w:t>A</w:t>
      </w:r>
      <w:r w:rsidRPr="00DB7419">
        <w:rPr>
          <w:rFonts w:ascii="Calibri" w:eastAsia="Lucida Bright" w:hAnsi="Calibri" w:cs="Calibri"/>
          <w:b/>
          <w:bCs/>
          <w:sz w:val="22"/>
          <w:szCs w:val="22"/>
          <w:lang w:val="fr-FR"/>
        </w:rPr>
        <w:t xml:space="preserve">nnexe </w:t>
      </w:r>
      <w:r w:rsidR="00DB7419" w:rsidRPr="00DB7419">
        <w:rPr>
          <w:rFonts w:ascii="Calibri" w:eastAsia="Lucida Bright" w:hAnsi="Calibri" w:cs="Calibri"/>
          <w:b/>
          <w:bCs/>
          <w:sz w:val="22"/>
          <w:szCs w:val="22"/>
          <w:lang w:val="fr-FR"/>
        </w:rPr>
        <w:t>9</w:t>
      </w:r>
      <w:r w:rsidR="00BB55DF" w:rsidRPr="00DB7419">
        <w:rPr>
          <w:rFonts w:ascii="Calibri" w:eastAsia="Lucida Bright" w:hAnsi="Calibri" w:cs="Calibri"/>
          <w:b/>
          <w:bCs/>
          <w:sz w:val="22"/>
          <w:szCs w:val="22"/>
          <w:lang w:val="fr-FR"/>
        </w:rPr>
        <w:t>-1</w:t>
      </w:r>
      <w:r w:rsidRPr="00DB7419">
        <w:rPr>
          <w:rFonts w:ascii="Calibri" w:eastAsia="Lucida Bright" w:hAnsi="Calibri" w:cs="Calibri"/>
          <w:b/>
          <w:bCs/>
          <w:sz w:val="22"/>
          <w:szCs w:val="22"/>
          <w:lang w:val="fr-FR"/>
        </w:rPr>
        <w:t>)</w:t>
      </w:r>
    </w:p>
    <w:p w14:paraId="050DE468" w14:textId="1F58E989" w:rsidR="00F84502" w:rsidRPr="00DB7419" w:rsidRDefault="00DB7419" w:rsidP="00DB7419">
      <w:pPr>
        <w:pStyle w:val="ListParagraph"/>
        <w:numPr>
          <w:ilvl w:val="0"/>
          <w:numId w:val="12"/>
        </w:numPr>
        <w:rPr>
          <w:rFonts w:ascii="Calibri" w:eastAsia="Lucida Bright" w:hAnsi="Calibri" w:cs="Calibri"/>
          <w:b/>
          <w:bCs/>
          <w:sz w:val="22"/>
          <w:szCs w:val="22"/>
          <w:lang w:val="fr-FR"/>
        </w:rPr>
      </w:pPr>
      <w:proofErr w:type="gramStart"/>
      <w:r>
        <w:rPr>
          <w:rFonts w:ascii="Calibri" w:eastAsia="Lucida Bright" w:hAnsi="Calibri" w:cs="Calibri"/>
          <w:sz w:val="22"/>
          <w:szCs w:val="22"/>
          <w:lang w:val="fr-FR"/>
        </w:rPr>
        <w:t>l</w:t>
      </w:r>
      <w:r w:rsidR="00F84502" w:rsidRPr="00DB7419">
        <w:rPr>
          <w:rFonts w:ascii="Calibri" w:eastAsia="Lucida Bright" w:hAnsi="Calibri" w:cs="Calibri"/>
          <w:sz w:val="22"/>
          <w:szCs w:val="22"/>
          <w:lang w:val="fr-FR"/>
        </w:rPr>
        <w:t>e</w:t>
      </w:r>
      <w:proofErr w:type="gramEnd"/>
      <w:r w:rsidR="00F84502" w:rsidRPr="00DB7419">
        <w:rPr>
          <w:rFonts w:ascii="Calibri" w:eastAsia="Lucida Bright" w:hAnsi="Calibri" w:cs="Calibri"/>
          <w:sz w:val="22"/>
          <w:szCs w:val="22"/>
          <w:lang w:val="fr-FR"/>
        </w:rPr>
        <w:t xml:space="preserve"> Compte des Résultats 202</w:t>
      </w:r>
      <w:r w:rsidR="00FD181B" w:rsidRPr="00DB7419">
        <w:rPr>
          <w:rFonts w:ascii="Calibri" w:eastAsia="Lucida Bright" w:hAnsi="Calibri" w:cs="Calibri"/>
          <w:sz w:val="22"/>
          <w:szCs w:val="22"/>
          <w:lang w:val="fr-FR"/>
        </w:rPr>
        <w:t>5</w:t>
      </w:r>
      <w:r w:rsidR="00F84502" w:rsidRPr="00DB7419">
        <w:rPr>
          <w:rFonts w:ascii="Calibri" w:eastAsia="Lucida Bright" w:hAnsi="Calibri" w:cs="Calibri"/>
          <w:sz w:val="22"/>
          <w:szCs w:val="22"/>
          <w:lang w:val="fr-FR"/>
        </w:rPr>
        <w:t xml:space="preserve"> </w:t>
      </w:r>
      <w:r w:rsidR="00845E97" w:rsidRPr="00DB7419">
        <w:rPr>
          <w:rFonts w:ascii="Calibri" w:eastAsia="Lucida Bright" w:hAnsi="Calibri" w:cs="Calibri"/>
          <w:sz w:val="22"/>
          <w:szCs w:val="22"/>
          <w:lang w:val="fr-FR"/>
        </w:rPr>
        <w:tab/>
      </w:r>
      <w:r w:rsidR="00845E97" w:rsidRPr="00DB7419">
        <w:rPr>
          <w:rFonts w:ascii="Calibri" w:eastAsia="Lucida Bright" w:hAnsi="Calibri" w:cs="Calibri"/>
          <w:sz w:val="22"/>
          <w:szCs w:val="22"/>
          <w:lang w:val="fr-FR"/>
        </w:rPr>
        <w:tab/>
      </w:r>
      <w:r w:rsidR="00845E97" w:rsidRPr="00DB7419">
        <w:rPr>
          <w:rFonts w:ascii="Calibri" w:eastAsia="Lucida Bright" w:hAnsi="Calibri" w:cs="Calibri"/>
          <w:sz w:val="22"/>
          <w:szCs w:val="22"/>
          <w:lang w:val="fr-FR"/>
        </w:rPr>
        <w:tab/>
      </w:r>
      <w:r w:rsidR="00845E97" w:rsidRPr="00DB7419">
        <w:rPr>
          <w:rFonts w:ascii="Calibri" w:eastAsia="Lucida Bright" w:hAnsi="Calibri" w:cs="Calibri"/>
          <w:sz w:val="22"/>
          <w:szCs w:val="22"/>
          <w:lang w:val="fr-FR"/>
        </w:rPr>
        <w:tab/>
      </w:r>
      <w:r w:rsidR="00845E97" w:rsidRPr="00DB7419">
        <w:rPr>
          <w:rFonts w:ascii="Calibri" w:eastAsia="Lucida Bright" w:hAnsi="Calibri" w:cs="Calibri"/>
          <w:sz w:val="22"/>
          <w:szCs w:val="22"/>
          <w:lang w:val="fr-FR"/>
        </w:rPr>
        <w:tab/>
      </w:r>
      <w:r w:rsidR="00845E97" w:rsidRPr="00DB7419">
        <w:rPr>
          <w:rFonts w:ascii="Calibri" w:eastAsia="Lucida Bright" w:hAnsi="Calibri" w:cs="Calibri"/>
          <w:sz w:val="22"/>
          <w:szCs w:val="22"/>
          <w:lang w:val="fr-FR"/>
        </w:rPr>
        <w:tab/>
      </w:r>
      <w:r w:rsidR="00F84502" w:rsidRPr="00DB7419">
        <w:rPr>
          <w:rFonts w:ascii="Calibri" w:eastAsia="Lucida Bright" w:hAnsi="Calibri" w:cs="Calibri"/>
          <w:b/>
          <w:bCs/>
          <w:sz w:val="22"/>
          <w:szCs w:val="22"/>
          <w:lang w:val="fr-FR"/>
        </w:rPr>
        <w:t>(</w:t>
      </w:r>
      <w:r w:rsidR="000229E1" w:rsidRPr="00DB7419">
        <w:rPr>
          <w:rFonts w:ascii="Calibri" w:eastAsia="Lucida Bright" w:hAnsi="Calibri" w:cs="Calibri"/>
          <w:b/>
          <w:bCs/>
          <w:sz w:val="22"/>
          <w:szCs w:val="22"/>
          <w:lang w:val="fr-FR"/>
        </w:rPr>
        <w:t>A</w:t>
      </w:r>
      <w:r w:rsidR="00F84502" w:rsidRPr="00DB7419">
        <w:rPr>
          <w:rFonts w:ascii="Calibri" w:eastAsia="Lucida Bright" w:hAnsi="Calibri" w:cs="Calibri"/>
          <w:b/>
          <w:bCs/>
          <w:sz w:val="22"/>
          <w:szCs w:val="22"/>
          <w:lang w:val="fr-FR"/>
        </w:rPr>
        <w:t xml:space="preserve">nnexe </w:t>
      </w:r>
      <w:r w:rsidRPr="00DB7419">
        <w:rPr>
          <w:rFonts w:ascii="Calibri" w:eastAsia="Lucida Bright" w:hAnsi="Calibri" w:cs="Calibri"/>
          <w:b/>
          <w:bCs/>
          <w:sz w:val="22"/>
          <w:szCs w:val="22"/>
          <w:lang w:val="fr-FR"/>
        </w:rPr>
        <w:t>9</w:t>
      </w:r>
      <w:r w:rsidR="00BB55DF" w:rsidRPr="00DB7419">
        <w:rPr>
          <w:rFonts w:ascii="Calibri" w:eastAsia="Lucida Bright" w:hAnsi="Calibri" w:cs="Calibri"/>
          <w:b/>
          <w:bCs/>
          <w:sz w:val="22"/>
          <w:szCs w:val="22"/>
          <w:lang w:val="fr-FR"/>
        </w:rPr>
        <w:t>-2</w:t>
      </w:r>
      <w:r w:rsidR="00F84502" w:rsidRPr="00DB7419">
        <w:rPr>
          <w:rFonts w:ascii="Calibri" w:eastAsia="Lucida Bright" w:hAnsi="Calibri" w:cs="Calibri"/>
          <w:b/>
          <w:bCs/>
          <w:sz w:val="22"/>
          <w:szCs w:val="22"/>
          <w:lang w:val="fr-FR"/>
        </w:rPr>
        <w:t>)</w:t>
      </w:r>
    </w:p>
    <w:p w14:paraId="0BA3B955" w14:textId="202B8346" w:rsidR="00DB7419" w:rsidRPr="00DB7419" w:rsidRDefault="00DB7419" w:rsidP="00DB7419">
      <w:pPr>
        <w:pStyle w:val="ListParagraph"/>
        <w:numPr>
          <w:ilvl w:val="0"/>
          <w:numId w:val="12"/>
        </w:numPr>
        <w:rPr>
          <w:rFonts w:ascii="Calibri" w:eastAsia="Lucida Bright" w:hAnsi="Calibri" w:cs="Calibri"/>
          <w:b/>
          <w:bCs/>
          <w:sz w:val="22"/>
          <w:szCs w:val="22"/>
          <w:lang w:val="fr-FR"/>
        </w:rPr>
      </w:pPr>
      <w:proofErr w:type="gramStart"/>
      <w:r>
        <w:rPr>
          <w:rFonts w:ascii="Calibri" w:eastAsia="Lucida Bright" w:hAnsi="Calibri" w:cs="Calibri"/>
          <w:sz w:val="22"/>
          <w:szCs w:val="22"/>
          <w:lang w:val="fr-FR"/>
        </w:rPr>
        <w:t>les</w:t>
      </w:r>
      <w:proofErr w:type="gramEnd"/>
      <w:r>
        <w:rPr>
          <w:rFonts w:ascii="Calibri" w:eastAsia="Lucida Bright" w:hAnsi="Calibri" w:cs="Calibri"/>
          <w:sz w:val="22"/>
          <w:szCs w:val="22"/>
          <w:lang w:val="fr-FR"/>
        </w:rPr>
        <w:t xml:space="preserve"> </w:t>
      </w:r>
      <w:r w:rsidRPr="00DB7419">
        <w:rPr>
          <w:rFonts w:ascii="Calibri" w:eastAsia="Lucida Bright" w:hAnsi="Calibri" w:cs="Calibri"/>
          <w:sz w:val="22"/>
          <w:szCs w:val="22"/>
          <w:lang w:val="fr-FR"/>
        </w:rPr>
        <w:t>propositions budgétaires 202</w:t>
      </w:r>
      <w:r>
        <w:rPr>
          <w:rFonts w:ascii="Calibri" w:eastAsia="Lucida Bright" w:hAnsi="Calibri" w:cs="Calibri"/>
          <w:sz w:val="22"/>
          <w:szCs w:val="22"/>
          <w:lang w:val="fr-FR"/>
        </w:rPr>
        <w:t>6</w:t>
      </w:r>
      <w:r w:rsidRPr="00DB7419">
        <w:rPr>
          <w:rFonts w:ascii="Calibri" w:eastAsia="Lucida Bright" w:hAnsi="Calibri" w:cs="Calibri"/>
          <w:sz w:val="22"/>
          <w:szCs w:val="22"/>
          <w:lang w:val="fr-FR"/>
        </w:rPr>
        <w:t xml:space="preserve"> </w:t>
      </w:r>
      <w:r w:rsidRPr="00DB7419">
        <w:rPr>
          <w:rFonts w:ascii="Calibri" w:eastAsia="Lucida Bright" w:hAnsi="Calibri" w:cs="Calibri"/>
          <w:sz w:val="22"/>
          <w:szCs w:val="22"/>
          <w:lang w:val="fr-FR"/>
        </w:rPr>
        <w:tab/>
      </w:r>
      <w:r w:rsidRPr="00DB7419">
        <w:rPr>
          <w:rFonts w:ascii="Calibri" w:eastAsia="Lucida Bright" w:hAnsi="Calibri" w:cs="Calibri"/>
          <w:sz w:val="22"/>
          <w:szCs w:val="22"/>
          <w:lang w:val="fr-FR"/>
        </w:rPr>
        <w:tab/>
      </w:r>
      <w:r w:rsidRPr="00DB7419">
        <w:rPr>
          <w:rFonts w:ascii="Calibri" w:eastAsia="Lucida Bright" w:hAnsi="Calibri" w:cs="Calibri"/>
          <w:sz w:val="22"/>
          <w:szCs w:val="22"/>
          <w:lang w:val="fr-FR"/>
        </w:rPr>
        <w:tab/>
      </w:r>
      <w:r w:rsidRPr="00DB7419">
        <w:rPr>
          <w:rFonts w:ascii="Calibri" w:eastAsia="Lucida Bright" w:hAnsi="Calibri" w:cs="Calibri"/>
          <w:sz w:val="22"/>
          <w:szCs w:val="22"/>
          <w:lang w:val="fr-FR"/>
        </w:rPr>
        <w:tab/>
      </w:r>
      <w:r>
        <w:rPr>
          <w:rFonts w:ascii="Calibri" w:eastAsia="Lucida Bright" w:hAnsi="Calibri" w:cs="Calibri"/>
          <w:sz w:val="22"/>
          <w:szCs w:val="22"/>
          <w:lang w:val="fr-FR"/>
        </w:rPr>
        <w:tab/>
      </w:r>
      <w:r>
        <w:rPr>
          <w:rFonts w:ascii="Calibri" w:eastAsia="Lucida Bright" w:hAnsi="Calibri" w:cs="Calibri"/>
          <w:sz w:val="22"/>
          <w:szCs w:val="22"/>
          <w:lang w:val="fr-FR"/>
        </w:rPr>
        <w:tab/>
      </w:r>
      <w:r w:rsidRPr="00DB7419">
        <w:rPr>
          <w:rFonts w:ascii="Calibri" w:eastAsia="Lucida Bright" w:hAnsi="Calibri" w:cs="Calibri"/>
          <w:b/>
          <w:bCs/>
          <w:sz w:val="22"/>
          <w:szCs w:val="22"/>
          <w:lang w:val="fr-FR"/>
        </w:rPr>
        <w:t>(annexe 9-3)</w:t>
      </w:r>
    </w:p>
    <w:p w14:paraId="1BEA25C4" w14:textId="77777777" w:rsidR="00A53775" w:rsidRPr="000229E1" w:rsidRDefault="00A53775" w:rsidP="00F0778D">
      <w:pPr>
        <w:ind w:left="426"/>
        <w:rPr>
          <w:rFonts w:ascii="Calibri" w:eastAsia="Lucida Bright" w:hAnsi="Calibri" w:cs="Calibri"/>
          <w:sz w:val="22"/>
          <w:szCs w:val="22"/>
          <w:lang w:val="fr-FR"/>
        </w:rPr>
      </w:pPr>
    </w:p>
    <w:p w14:paraId="6C4EEB47" w14:textId="7687474A" w:rsidR="00BB55DF" w:rsidRPr="000229E1" w:rsidRDefault="00BB55DF" w:rsidP="00BB55DF">
      <w:pPr>
        <w:pStyle w:val="ListParagraph"/>
        <w:numPr>
          <w:ilvl w:val="0"/>
          <w:numId w:val="1"/>
        </w:numPr>
        <w:ind w:left="426" w:hanging="426"/>
        <w:rPr>
          <w:rFonts w:ascii="Calibri" w:eastAsia="Lucida Bright" w:hAnsi="Calibri" w:cs="Calibri"/>
          <w:b/>
          <w:bCs/>
          <w:sz w:val="22"/>
          <w:szCs w:val="22"/>
          <w:lang w:val="fr-FR"/>
        </w:rPr>
      </w:pPr>
      <w:r w:rsidRPr="000229E1">
        <w:rPr>
          <w:rFonts w:ascii="Calibri" w:eastAsia="Lucida Bright" w:hAnsi="Calibri" w:cs="Calibri"/>
          <w:b/>
          <w:bCs/>
          <w:sz w:val="22"/>
          <w:szCs w:val="22"/>
          <w:lang w:val="fr-FR"/>
        </w:rPr>
        <w:t>Présentation des rapports des Commissaires aux Comptes</w:t>
      </w:r>
    </w:p>
    <w:p w14:paraId="7F01B870" w14:textId="701B9F05" w:rsidR="00BB55DF" w:rsidRPr="000229E1" w:rsidRDefault="00BB55DF" w:rsidP="00BB55DF">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Arial Unicode MS" w:hAnsi="Calibri" w:cs="Calibri"/>
          <w:b/>
          <w:bCs/>
          <w:color w:val="auto"/>
          <w:sz w:val="22"/>
          <w:szCs w:val="22"/>
          <w:lang w:val="fr-FR"/>
        </w:rPr>
      </w:pPr>
      <w:r w:rsidRPr="000229E1">
        <w:rPr>
          <w:rFonts w:ascii="Calibri" w:eastAsia="Arial Unicode MS" w:hAnsi="Calibri" w:cs="Calibri"/>
          <w:color w:val="auto"/>
          <w:sz w:val="22"/>
          <w:szCs w:val="22"/>
          <w:lang w:val="fr-FR"/>
        </w:rPr>
        <w:t xml:space="preserve">• Le rapport du Commissaire aux Comptes Marc Bosseler, </w:t>
      </w:r>
      <w:r w:rsidRPr="000229E1">
        <w:rPr>
          <w:rFonts w:ascii="Calibri" w:eastAsia="Arial Unicode MS" w:hAnsi="Calibri" w:cs="Calibri"/>
          <w:color w:val="auto"/>
          <w:sz w:val="22"/>
          <w:szCs w:val="22"/>
          <w:lang w:val="fr-FR"/>
        </w:rPr>
        <w:tab/>
      </w:r>
      <w:r w:rsidRPr="000229E1">
        <w:rPr>
          <w:rFonts w:ascii="Calibri" w:eastAsia="Arial Unicode MS" w:hAnsi="Calibri" w:cs="Calibri"/>
          <w:color w:val="auto"/>
          <w:sz w:val="22"/>
          <w:szCs w:val="22"/>
          <w:lang w:val="fr-FR"/>
        </w:rPr>
        <w:tab/>
      </w:r>
      <w:r w:rsidRPr="000229E1">
        <w:rPr>
          <w:rFonts w:ascii="Calibri" w:eastAsia="Arial Unicode MS" w:hAnsi="Calibri" w:cs="Calibri"/>
          <w:color w:val="auto"/>
          <w:sz w:val="22"/>
          <w:szCs w:val="22"/>
          <w:lang w:val="fr-FR"/>
        </w:rPr>
        <w:tab/>
      </w:r>
      <w:r w:rsidRPr="000229E1">
        <w:rPr>
          <w:rFonts w:ascii="Calibri" w:eastAsia="Arial Unicode MS" w:hAnsi="Calibri" w:cs="Calibri"/>
          <w:b/>
          <w:bCs/>
          <w:color w:val="auto"/>
          <w:sz w:val="22"/>
          <w:szCs w:val="22"/>
          <w:lang w:val="fr-FR"/>
        </w:rPr>
        <w:t>(</w:t>
      </w:r>
      <w:r w:rsidR="000229E1">
        <w:rPr>
          <w:rFonts w:ascii="Calibri" w:eastAsia="Arial Unicode MS" w:hAnsi="Calibri" w:cs="Calibri"/>
          <w:b/>
          <w:bCs/>
          <w:color w:val="auto"/>
          <w:sz w:val="22"/>
          <w:szCs w:val="22"/>
          <w:lang w:val="fr-FR"/>
        </w:rPr>
        <w:t>A</w:t>
      </w:r>
      <w:r w:rsidRPr="000229E1">
        <w:rPr>
          <w:rFonts w:ascii="Calibri" w:eastAsia="Arial Unicode MS" w:hAnsi="Calibri" w:cs="Calibri"/>
          <w:b/>
          <w:bCs/>
          <w:color w:val="auto"/>
          <w:sz w:val="22"/>
          <w:szCs w:val="22"/>
          <w:lang w:val="fr-FR"/>
        </w:rPr>
        <w:t>nnexe 1</w:t>
      </w:r>
      <w:r w:rsidR="00876A66">
        <w:rPr>
          <w:rFonts w:ascii="Calibri" w:eastAsia="Arial Unicode MS" w:hAnsi="Calibri" w:cs="Calibri"/>
          <w:b/>
          <w:bCs/>
          <w:color w:val="auto"/>
          <w:sz w:val="22"/>
          <w:szCs w:val="22"/>
          <w:lang w:val="fr-FR"/>
        </w:rPr>
        <w:t>0</w:t>
      </w:r>
      <w:r w:rsidRPr="000229E1">
        <w:rPr>
          <w:rFonts w:ascii="Calibri" w:eastAsia="Arial Unicode MS" w:hAnsi="Calibri" w:cs="Calibri"/>
          <w:b/>
          <w:bCs/>
          <w:color w:val="auto"/>
          <w:sz w:val="22"/>
          <w:szCs w:val="22"/>
          <w:lang w:val="fr-FR"/>
        </w:rPr>
        <w:t>-1)</w:t>
      </w:r>
    </w:p>
    <w:p w14:paraId="000DA697" w14:textId="2AA2FB13" w:rsidR="00BB55DF" w:rsidRPr="000229E1" w:rsidRDefault="00BB55DF" w:rsidP="00BB55DF">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Arial Unicode MS" w:hAnsi="Calibri" w:cs="Calibri"/>
          <w:b/>
          <w:bCs/>
          <w:color w:val="auto"/>
          <w:sz w:val="22"/>
          <w:szCs w:val="22"/>
          <w:lang w:val="fr-FR"/>
        </w:rPr>
      </w:pPr>
      <w:r w:rsidRPr="000229E1">
        <w:rPr>
          <w:rFonts w:ascii="Calibri" w:eastAsia="Arial Unicode MS" w:hAnsi="Calibri" w:cs="Calibri"/>
          <w:color w:val="auto"/>
          <w:sz w:val="22"/>
          <w:szCs w:val="22"/>
          <w:lang w:val="fr-FR"/>
        </w:rPr>
        <w:t xml:space="preserve">• Le rapport du Commissaire aux Comptes </w:t>
      </w:r>
      <w:r w:rsidR="00FD181B">
        <w:rPr>
          <w:rFonts w:ascii="Calibri" w:eastAsia="Arial Unicode MS" w:hAnsi="Calibri" w:cs="Calibri"/>
          <w:color w:val="auto"/>
          <w:sz w:val="22"/>
          <w:szCs w:val="22"/>
          <w:lang w:val="fr-FR"/>
        </w:rPr>
        <w:t>Jérôme Freilinger</w:t>
      </w:r>
      <w:r w:rsidRPr="000229E1">
        <w:rPr>
          <w:rFonts w:ascii="Calibri" w:eastAsia="Arial Unicode MS" w:hAnsi="Calibri" w:cs="Calibri"/>
          <w:color w:val="auto"/>
          <w:sz w:val="22"/>
          <w:szCs w:val="22"/>
          <w:lang w:val="fr-FR"/>
        </w:rPr>
        <w:t xml:space="preserve">, </w:t>
      </w:r>
    </w:p>
    <w:p w14:paraId="048C87D0" w14:textId="77777777" w:rsidR="009966FA" w:rsidRPr="000229E1" w:rsidRDefault="009966FA" w:rsidP="00BB55DF">
      <w:pPr>
        <w:pStyle w:val="ListParagraph"/>
        <w:ind w:left="426"/>
        <w:rPr>
          <w:rFonts w:ascii="Calibri" w:eastAsia="Lucida Bright" w:hAnsi="Calibri" w:cs="Calibri"/>
          <w:sz w:val="22"/>
          <w:szCs w:val="22"/>
          <w:lang w:val="fr-FR"/>
        </w:rPr>
      </w:pPr>
    </w:p>
    <w:p w14:paraId="4A3CBC77" w14:textId="56C2C55E" w:rsidR="00BB55DF" w:rsidRPr="000229E1" w:rsidRDefault="009966FA" w:rsidP="00F84502">
      <w:pPr>
        <w:pStyle w:val="ListParagraph"/>
        <w:numPr>
          <w:ilvl w:val="0"/>
          <w:numId w:val="1"/>
        </w:numPr>
        <w:ind w:left="426" w:hanging="426"/>
        <w:rPr>
          <w:rFonts w:ascii="Calibri" w:eastAsia="Lucida Bright" w:hAnsi="Calibri" w:cs="Calibri"/>
          <w:b/>
          <w:bCs/>
          <w:sz w:val="22"/>
          <w:szCs w:val="22"/>
          <w:lang w:val="fr-FR"/>
        </w:rPr>
      </w:pPr>
      <w:r w:rsidRPr="000229E1">
        <w:rPr>
          <w:rFonts w:ascii="Calibri" w:eastAsia="Lucida Bright" w:hAnsi="Calibri" w:cs="Calibri"/>
          <w:b/>
          <w:bCs/>
          <w:sz w:val="22"/>
          <w:szCs w:val="22"/>
          <w:lang w:val="fr-FR"/>
        </w:rPr>
        <w:t>Approbation des comptes et du Rapport Financier 202</w:t>
      </w:r>
      <w:r w:rsidR="00FD181B">
        <w:rPr>
          <w:rFonts w:ascii="Calibri" w:eastAsia="Lucida Bright" w:hAnsi="Calibri" w:cs="Calibri"/>
          <w:b/>
          <w:bCs/>
          <w:sz w:val="22"/>
          <w:szCs w:val="22"/>
          <w:lang w:val="fr-FR"/>
        </w:rPr>
        <w:t>5</w:t>
      </w:r>
    </w:p>
    <w:p w14:paraId="45DE1855" w14:textId="5923B7F6" w:rsidR="009966FA" w:rsidRPr="000229E1" w:rsidRDefault="009966FA" w:rsidP="009966FA">
      <w:pPr>
        <w:ind w:firstLine="426"/>
        <w:rPr>
          <w:rFonts w:ascii="Calibri" w:eastAsia="Lucida Bright" w:hAnsi="Calibri" w:cs="Calibri"/>
          <w:sz w:val="22"/>
          <w:szCs w:val="22"/>
          <w:lang w:val="fr-FR"/>
        </w:rPr>
      </w:pPr>
      <w:r w:rsidRPr="000229E1">
        <w:rPr>
          <w:rFonts w:ascii="Calibri" w:eastAsia="Lucida Bright" w:hAnsi="Calibri" w:cs="Calibri"/>
          <w:sz w:val="22"/>
          <w:szCs w:val="22"/>
          <w:lang w:val="fr-FR"/>
        </w:rPr>
        <w:t>Sur proposition du président l’AG approuve les comptes et le rapport financier pour l’exercice 202</w:t>
      </w:r>
      <w:r w:rsidR="00FD181B">
        <w:rPr>
          <w:rFonts w:ascii="Calibri" w:eastAsia="Lucida Bright" w:hAnsi="Calibri" w:cs="Calibri"/>
          <w:sz w:val="22"/>
          <w:szCs w:val="22"/>
          <w:lang w:val="fr-FR"/>
        </w:rPr>
        <w:t>5</w:t>
      </w:r>
      <w:r w:rsidRPr="000229E1">
        <w:rPr>
          <w:rFonts w:ascii="Calibri" w:eastAsia="Lucida Bright" w:hAnsi="Calibri" w:cs="Calibri"/>
          <w:sz w:val="22"/>
          <w:szCs w:val="22"/>
          <w:lang w:val="fr-FR"/>
        </w:rPr>
        <w:t>.</w:t>
      </w:r>
    </w:p>
    <w:p w14:paraId="5F200E55" w14:textId="77777777" w:rsidR="009966FA" w:rsidRPr="000229E1" w:rsidRDefault="009966FA" w:rsidP="009966FA">
      <w:pPr>
        <w:ind w:firstLine="426"/>
        <w:rPr>
          <w:rFonts w:ascii="Calibri" w:eastAsia="Lucida Bright" w:hAnsi="Calibri" w:cs="Calibri"/>
          <w:sz w:val="22"/>
          <w:szCs w:val="22"/>
          <w:lang w:val="fr-FR"/>
        </w:rPr>
      </w:pPr>
    </w:p>
    <w:p w14:paraId="4C1A3F27" w14:textId="6BD2C18C" w:rsidR="009966FA" w:rsidRPr="000229E1" w:rsidRDefault="009966FA" w:rsidP="009966FA">
      <w:pPr>
        <w:pStyle w:val="ListParagraph"/>
        <w:numPr>
          <w:ilvl w:val="0"/>
          <w:numId w:val="1"/>
        </w:numPr>
        <w:ind w:left="426" w:hanging="426"/>
        <w:rPr>
          <w:rFonts w:ascii="Calibri" w:eastAsia="Lucida Bright" w:hAnsi="Calibri" w:cs="Calibri"/>
          <w:b/>
          <w:bCs/>
          <w:sz w:val="22"/>
          <w:szCs w:val="22"/>
          <w:lang w:val="fr-FR"/>
        </w:rPr>
      </w:pPr>
      <w:r w:rsidRPr="000229E1">
        <w:rPr>
          <w:rFonts w:ascii="Calibri" w:eastAsia="Lucida Bright" w:hAnsi="Calibri" w:cs="Calibri"/>
          <w:b/>
          <w:bCs/>
          <w:sz w:val="22"/>
          <w:szCs w:val="22"/>
          <w:lang w:val="fr-FR"/>
        </w:rPr>
        <w:t>Décharge aux Commissaires aux Comptes</w:t>
      </w:r>
    </w:p>
    <w:p w14:paraId="4465B679" w14:textId="0D16093E" w:rsidR="009966FA" w:rsidRPr="000229E1" w:rsidRDefault="009966FA" w:rsidP="009966FA">
      <w:pPr>
        <w:pStyle w:val="ListParagraph"/>
        <w:ind w:left="426"/>
        <w:rPr>
          <w:rFonts w:ascii="Calibri" w:eastAsia="Lucida Bright" w:hAnsi="Calibri" w:cs="Calibri"/>
          <w:sz w:val="22"/>
          <w:szCs w:val="22"/>
          <w:lang w:val="fr-FR"/>
        </w:rPr>
      </w:pPr>
      <w:r w:rsidRPr="000229E1">
        <w:rPr>
          <w:rFonts w:ascii="Calibri" w:eastAsia="Lucida Bright" w:hAnsi="Calibri" w:cs="Calibri"/>
          <w:sz w:val="22"/>
          <w:szCs w:val="22"/>
          <w:lang w:val="fr-FR"/>
        </w:rPr>
        <w:t xml:space="preserve">Sur proposition du président l’AG donne décharge aux Commissaires aux Comptes. </w:t>
      </w:r>
    </w:p>
    <w:p w14:paraId="03E52EC1" w14:textId="77777777" w:rsidR="009966FA" w:rsidRPr="000229E1" w:rsidRDefault="009966FA" w:rsidP="009966FA">
      <w:pPr>
        <w:rPr>
          <w:rFonts w:ascii="Calibri" w:eastAsia="Lucida Bright" w:hAnsi="Calibri" w:cs="Calibri"/>
          <w:b/>
          <w:bCs/>
          <w:sz w:val="22"/>
          <w:szCs w:val="22"/>
          <w:lang w:val="fr-FR"/>
        </w:rPr>
      </w:pPr>
    </w:p>
    <w:p w14:paraId="65A4CB20" w14:textId="70D9F27B" w:rsidR="009966FA" w:rsidRPr="000229E1" w:rsidRDefault="009966FA" w:rsidP="009966FA">
      <w:pPr>
        <w:pStyle w:val="ListParagraph"/>
        <w:numPr>
          <w:ilvl w:val="0"/>
          <w:numId w:val="1"/>
        </w:numPr>
        <w:ind w:left="426" w:hanging="426"/>
        <w:rPr>
          <w:rFonts w:ascii="Calibri" w:eastAsia="Lucida Bright" w:hAnsi="Calibri" w:cs="Calibri"/>
          <w:b/>
          <w:bCs/>
          <w:sz w:val="22"/>
          <w:szCs w:val="22"/>
          <w:lang w:val="fr-FR"/>
        </w:rPr>
      </w:pPr>
      <w:r w:rsidRPr="000229E1">
        <w:rPr>
          <w:rFonts w:ascii="Calibri" w:eastAsia="Lucida Bright" w:hAnsi="Calibri" w:cs="Calibri"/>
          <w:b/>
          <w:bCs/>
          <w:sz w:val="22"/>
          <w:szCs w:val="22"/>
          <w:lang w:val="fr-FR"/>
        </w:rPr>
        <w:t xml:space="preserve">Nomination des Commissaires aux Comptes </w:t>
      </w:r>
    </w:p>
    <w:p w14:paraId="1C9CAAEA" w14:textId="363E3BB6" w:rsidR="009966FA" w:rsidRPr="000229E1" w:rsidRDefault="009966FA" w:rsidP="009966FA">
      <w:pPr>
        <w:pStyle w:val="ListParagraph"/>
        <w:ind w:left="426"/>
        <w:rPr>
          <w:rFonts w:ascii="Calibri" w:eastAsia="Lucida Bright" w:hAnsi="Calibri" w:cs="Calibri"/>
          <w:sz w:val="22"/>
          <w:szCs w:val="22"/>
          <w:lang w:val="fr-FR"/>
        </w:rPr>
      </w:pPr>
      <w:r w:rsidRPr="000229E1">
        <w:rPr>
          <w:rFonts w:ascii="Calibri" w:eastAsia="Lucida Bright" w:hAnsi="Calibri" w:cs="Calibri"/>
          <w:sz w:val="22"/>
          <w:szCs w:val="22"/>
          <w:lang w:val="fr-FR"/>
        </w:rPr>
        <w:t>Sur proposition du président l’AG approuve</w:t>
      </w:r>
    </w:p>
    <w:p w14:paraId="7AB8DF73" w14:textId="541142AA" w:rsidR="009966FA" w:rsidRPr="000229E1" w:rsidRDefault="009966FA" w:rsidP="009966FA">
      <w:pPr>
        <w:pStyle w:val="ListParagraph"/>
        <w:numPr>
          <w:ilvl w:val="0"/>
          <w:numId w:val="4"/>
        </w:numPr>
        <w:rPr>
          <w:rFonts w:ascii="Calibri" w:eastAsia="Lucida Bright" w:hAnsi="Calibri" w:cs="Calibri"/>
          <w:b/>
          <w:bCs/>
          <w:sz w:val="22"/>
          <w:szCs w:val="22"/>
          <w:lang w:val="fr-FR"/>
        </w:rPr>
      </w:pPr>
      <w:proofErr w:type="spellStart"/>
      <w:r w:rsidRPr="000229E1">
        <w:rPr>
          <w:rFonts w:ascii="Calibri" w:eastAsia="Lucida Bright" w:hAnsi="Calibri" w:cs="Calibri"/>
          <w:b/>
          <w:bCs/>
          <w:sz w:val="22"/>
          <w:szCs w:val="22"/>
          <w:lang w:val="fr-FR"/>
        </w:rPr>
        <w:t>Jérome</w:t>
      </w:r>
      <w:proofErr w:type="spellEnd"/>
      <w:r w:rsidRPr="000229E1">
        <w:rPr>
          <w:rFonts w:ascii="Calibri" w:eastAsia="Lucida Bright" w:hAnsi="Calibri" w:cs="Calibri"/>
          <w:b/>
          <w:bCs/>
          <w:sz w:val="22"/>
          <w:szCs w:val="22"/>
          <w:lang w:val="fr-FR"/>
        </w:rPr>
        <w:t xml:space="preserve"> Freilinger</w:t>
      </w:r>
    </w:p>
    <w:p w14:paraId="25441CC8" w14:textId="3D802530" w:rsidR="009966FA" w:rsidRPr="000229E1" w:rsidRDefault="00FD181B" w:rsidP="009966FA">
      <w:pPr>
        <w:pStyle w:val="ListParagraph"/>
        <w:numPr>
          <w:ilvl w:val="0"/>
          <w:numId w:val="4"/>
        </w:numPr>
        <w:rPr>
          <w:rFonts w:ascii="Calibri" w:eastAsia="Lucida Bright" w:hAnsi="Calibri" w:cs="Calibri"/>
          <w:b/>
          <w:bCs/>
          <w:sz w:val="22"/>
          <w:szCs w:val="22"/>
          <w:lang w:val="fr-FR"/>
        </w:rPr>
      </w:pPr>
      <w:r>
        <w:rPr>
          <w:rFonts w:ascii="Calibri" w:eastAsia="Lucida Bright" w:hAnsi="Calibri" w:cs="Calibri"/>
          <w:b/>
          <w:bCs/>
          <w:sz w:val="22"/>
          <w:szCs w:val="22"/>
          <w:lang w:val="fr-FR"/>
        </w:rPr>
        <w:t>Jos Stümper</w:t>
      </w:r>
    </w:p>
    <w:p w14:paraId="5570D992" w14:textId="451DD68D" w:rsidR="009966FA" w:rsidRDefault="009966FA" w:rsidP="009966FA">
      <w:pPr>
        <w:pStyle w:val="ListParagraph"/>
        <w:ind w:left="426"/>
        <w:rPr>
          <w:rFonts w:ascii="Calibri" w:eastAsia="Lucida Bright" w:hAnsi="Calibri" w:cs="Calibri"/>
          <w:sz w:val="22"/>
          <w:szCs w:val="22"/>
          <w:lang w:val="fr-FR"/>
        </w:rPr>
      </w:pPr>
      <w:proofErr w:type="gramStart"/>
      <w:r w:rsidRPr="000229E1">
        <w:rPr>
          <w:rFonts w:ascii="Calibri" w:eastAsia="Lucida Bright" w:hAnsi="Calibri" w:cs="Calibri"/>
          <w:sz w:val="22"/>
          <w:szCs w:val="22"/>
          <w:lang w:val="fr-FR"/>
        </w:rPr>
        <w:t>comme</w:t>
      </w:r>
      <w:proofErr w:type="gramEnd"/>
      <w:r w:rsidRPr="000229E1">
        <w:rPr>
          <w:rFonts w:ascii="Calibri" w:eastAsia="Lucida Bright" w:hAnsi="Calibri" w:cs="Calibri"/>
          <w:sz w:val="22"/>
          <w:szCs w:val="22"/>
          <w:lang w:val="fr-FR"/>
        </w:rPr>
        <w:t xml:space="preserve"> Commissaires aux Comptes pour l</w:t>
      </w:r>
      <w:r w:rsidR="00FD181B">
        <w:rPr>
          <w:rFonts w:ascii="Calibri" w:eastAsia="Lucida Bright" w:hAnsi="Calibri" w:cs="Calibri"/>
          <w:sz w:val="22"/>
          <w:szCs w:val="22"/>
          <w:lang w:val="fr-FR"/>
        </w:rPr>
        <w:t>’</w:t>
      </w:r>
      <w:r w:rsidRPr="000229E1">
        <w:rPr>
          <w:rFonts w:ascii="Calibri" w:eastAsia="Lucida Bright" w:hAnsi="Calibri" w:cs="Calibri"/>
          <w:sz w:val="22"/>
          <w:szCs w:val="22"/>
          <w:lang w:val="fr-FR"/>
        </w:rPr>
        <w:t>exercice 2026.</w:t>
      </w:r>
    </w:p>
    <w:p w14:paraId="02A81F20" w14:textId="77777777" w:rsidR="00876A66" w:rsidRDefault="00876A66" w:rsidP="009966FA">
      <w:pPr>
        <w:pStyle w:val="ListParagraph"/>
        <w:ind w:left="426"/>
        <w:rPr>
          <w:rFonts w:ascii="Calibri" w:eastAsia="Lucida Bright" w:hAnsi="Calibri" w:cs="Calibri"/>
          <w:sz w:val="22"/>
          <w:szCs w:val="22"/>
          <w:lang w:val="fr-FR"/>
        </w:rPr>
      </w:pPr>
    </w:p>
    <w:p w14:paraId="1E05052C" w14:textId="6EB075E7" w:rsidR="00CD43BF" w:rsidRPr="000229E1" w:rsidRDefault="00CD43BF" w:rsidP="009966FA">
      <w:pPr>
        <w:pStyle w:val="ListParagraph"/>
        <w:ind w:left="426"/>
        <w:rPr>
          <w:rFonts w:ascii="Calibri" w:eastAsia="Lucida Bright" w:hAnsi="Calibri" w:cs="Calibri"/>
          <w:sz w:val="22"/>
          <w:szCs w:val="22"/>
          <w:lang w:val="fr-FR"/>
        </w:rPr>
      </w:pPr>
      <w:r>
        <w:rPr>
          <w:rFonts w:ascii="Calibri" w:eastAsia="Lucida Bright" w:hAnsi="Calibri" w:cs="Calibri"/>
          <w:sz w:val="22"/>
          <w:szCs w:val="22"/>
          <w:lang w:val="fr-FR"/>
        </w:rPr>
        <w:t>L’AG remercie Marc Bosseler pour ses services de révision lors des 3 derniers exercices.</w:t>
      </w:r>
    </w:p>
    <w:p w14:paraId="2B2CBD58" w14:textId="77777777" w:rsidR="009966FA" w:rsidRPr="000229E1" w:rsidRDefault="009966FA" w:rsidP="009966FA">
      <w:pPr>
        <w:pStyle w:val="ListParagraph"/>
        <w:ind w:left="426"/>
        <w:rPr>
          <w:rFonts w:ascii="Calibri" w:eastAsia="Lucida Bright" w:hAnsi="Calibri" w:cs="Calibri"/>
          <w:sz w:val="22"/>
          <w:szCs w:val="22"/>
          <w:lang w:val="fr-FR"/>
        </w:rPr>
      </w:pPr>
    </w:p>
    <w:p w14:paraId="74160EBC" w14:textId="5586C65B" w:rsidR="00F84502" w:rsidRPr="000229E1" w:rsidRDefault="00F84502" w:rsidP="00F84502">
      <w:pPr>
        <w:pStyle w:val="ListParagraph"/>
        <w:numPr>
          <w:ilvl w:val="0"/>
          <w:numId w:val="1"/>
        </w:numPr>
        <w:ind w:left="426" w:hanging="426"/>
        <w:rPr>
          <w:rFonts w:ascii="Calibri" w:eastAsia="Lucida Bright" w:hAnsi="Calibri" w:cs="Calibri"/>
          <w:b/>
          <w:bCs/>
          <w:sz w:val="22"/>
          <w:szCs w:val="22"/>
          <w:lang w:val="fr-FR"/>
        </w:rPr>
      </w:pPr>
      <w:r w:rsidRPr="000229E1">
        <w:rPr>
          <w:rFonts w:ascii="Calibri" w:eastAsia="Lucida Bright" w:hAnsi="Calibri" w:cs="Calibri"/>
          <w:b/>
          <w:bCs/>
          <w:sz w:val="22"/>
          <w:szCs w:val="22"/>
          <w:lang w:val="fr-FR"/>
        </w:rPr>
        <w:t xml:space="preserve">Décharge au </w:t>
      </w:r>
      <w:r w:rsidR="009966FA" w:rsidRPr="000229E1">
        <w:rPr>
          <w:rFonts w:ascii="Calibri" w:eastAsia="Lucida Bright" w:hAnsi="Calibri" w:cs="Calibri"/>
          <w:b/>
          <w:bCs/>
          <w:sz w:val="22"/>
          <w:szCs w:val="22"/>
          <w:lang w:val="fr-FR"/>
        </w:rPr>
        <w:t>Bureau de la FAL</w:t>
      </w:r>
    </w:p>
    <w:p w14:paraId="0D403EE8" w14:textId="0DDF4D86" w:rsidR="00F84502" w:rsidRPr="000229E1" w:rsidRDefault="00F84502" w:rsidP="00F0778D">
      <w:pPr>
        <w:ind w:left="426"/>
        <w:rPr>
          <w:rFonts w:ascii="Calibri" w:eastAsia="Lucida Bright" w:hAnsi="Calibri" w:cs="Calibri"/>
          <w:sz w:val="22"/>
          <w:szCs w:val="22"/>
          <w:lang w:val="fr-FR"/>
        </w:rPr>
      </w:pPr>
      <w:r w:rsidRPr="000229E1">
        <w:rPr>
          <w:rFonts w:ascii="Calibri" w:eastAsia="Lucida Bright" w:hAnsi="Calibri" w:cs="Calibri"/>
          <w:sz w:val="22"/>
          <w:szCs w:val="22"/>
          <w:lang w:val="fr-FR"/>
        </w:rPr>
        <w:t xml:space="preserve">Sur proposition du président l’AG donne décharge au </w:t>
      </w:r>
      <w:r w:rsidR="009966FA" w:rsidRPr="000229E1">
        <w:rPr>
          <w:rFonts w:ascii="Calibri" w:eastAsia="Lucida Bright" w:hAnsi="Calibri" w:cs="Calibri"/>
          <w:sz w:val="22"/>
          <w:szCs w:val="22"/>
          <w:lang w:val="fr-FR"/>
        </w:rPr>
        <w:t xml:space="preserve">Bureau </w:t>
      </w:r>
      <w:r w:rsidRPr="000229E1">
        <w:rPr>
          <w:rFonts w:ascii="Calibri" w:eastAsia="Lucida Bright" w:hAnsi="Calibri" w:cs="Calibri"/>
          <w:sz w:val="22"/>
          <w:szCs w:val="22"/>
          <w:lang w:val="fr-FR"/>
        </w:rPr>
        <w:t xml:space="preserve">pour la gestion </w:t>
      </w:r>
      <w:r w:rsidR="009966FA" w:rsidRPr="000229E1">
        <w:rPr>
          <w:rFonts w:ascii="Calibri" w:eastAsia="Lucida Bright" w:hAnsi="Calibri" w:cs="Calibri"/>
          <w:sz w:val="22"/>
          <w:szCs w:val="22"/>
          <w:lang w:val="fr-FR"/>
        </w:rPr>
        <w:t xml:space="preserve">de la FAL </w:t>
      </w:r>
      <w:r w:rsidRPr="000229E1">
        <w:rPr>
          <w:rFonts w:ascii="Calibri" w:eastAsia="Lucida Bright" w:hAnsi="Calibri" w:cs="Calibri"/>
          <w:sz w:val="22"/>
          <w:szCs w:val="22"/>
          <w:lang w:val="fr-FR"/>
        </w:rPr>
        <w:t>durant l’exercice 202</w:t>
      </w:r>
      <w:r w:rsidR="00CD43BF">
        <w:rPr>
          <w:rFonts w:ascii="Calibri" w:eastAsia="Lucida Bright" w:hAnsi="Calibri" w:cs="Calibri"/>
          <w:sz w:val="22"/>
          <w:szCs w:val="22"/>
          <w:lang w:val="fr-FR"/>
        </w:rPr>
        <w:t>5</w:t>
      </w:r>
      <w:r w:rsidRPr="000229E1">
        <w:rPr>
          <w:rFonts w:ascii="Calibri" w:eastAsia="Lucida Bright" w:hAnsi="Calibri" w:cs="Calibri"/>
          <w:sz w:val="22"/>
          <w:szCs w:val="22"/>
          <w:lang w:val="fr-FR"/>
        </w:rPr>
        <w:t>.</w:t>
      </w:r>
    </w:p>
    <w:p w14:paraId="4DBC77DA" w14:textId="77777777" w:rsidR="00F0778D" w:rsidRPr="000229E1" w:rsidRDefault="00F0778D" w:rsidP="00F0778D">
      <w:pPr>
        <w:ind w:left="426"/>
        <w:rPr>
          <w:rFonts w:ascii="Calibri" w:eastAsia="Lucida Bright" w:hAnsi="Calibri" w:cs="Calibri"/>
          <w:sz w:val="22"/>
          <w:szCs w:val="22"/>
          <w:lang w:val="fr-FR"/>
        </w:rPr>
      </w:pPr>
    </w:p>
    <w:p w14:paraId="74BA0074" w14:textId="3504E41C" w:rsidR="00F84502" w:rsidRPr="000229E1" w:rsidRDefault="00F84502" w:rsidP="00F84502">
      <w:pPr>
        <w:pStyle w:val="ListParagraph"/>
        <w:numPr>
          <w:ilvl w:val="0"/>
          <w:numId w:val="1"/>
        </w:numPr>
        <w:ind w:left="426" w:hanging="426"/>
        <w:rPr>
          <w:rFonts w:ascii="Calibri" w:eastAsia="Lucida Bright" w:hAnsi="Calibri" w:cs="Calibri"/>
          <w:b/>
          <w:bCs/>
          <w:sz w:val="22"/>
          <w:szCs w:val="22"/>
          <w:lang w:val="fr-FR"/>
        </w:rPr>
      </w:pPr>
      <w:r w:rsidRPr="000229E1">
        <w:rPr>
          <w:rFonts w:ascii="Calibri" w:eastAsia="Lucida Bright" w:hAnsi="Calibri" w:cs="Calibri"/>
          <w:b/>
          <w:bCs/>
          <w:sz w:val="22"/>
          <w:szCs w:val="22"/>
          <w:lang w:val="fr-FR"/>
        </w:rPr>
        <w:t>Fixation des montants des cotisations pour 202</w:t>
      </w:r>
      <w:r w:rsidR="00876A66">
        <w:rPr>
          <w:rFonts w:ascii="Calibri" w:eastAsia="Lucida Bright" w:hAnsi="Calibri" w:cs="Calibri"/>
          <w:b/>
          <w:bCs/>
          <w:sz w:val="22"/>
          <w:szCs w:val="22"/>
          <w:lang w:val="fr-FR"/>
        </w:rPr>
        <w:t>6</w:t>
      </w:r>
      <w:r w:rsidR="00876A66">
        <w:rPr>
          <w:rFonts w:ascii="Calibri" w:eastAsia="Lucida Bright" w:hAnsi="Calibri" w:cs="Calibri"/>
          <w:b/>
          <w:bCs/>
          <w:sz w:val="22"/>
          <w:szCs w:val="22"/>
          <w:lang w:val="fr-FR"/>
        </w:rPr>
        <w:tab/>
      </w:r>
      <w:r w:rsidR="00876A66">
        <w:rPr>
          <w:rFonts w:ascii="Calibri" w:eastAsia="Lucida Bright" w:hAnsi="Calibri" w:cs="Calibri"/>
          <w:b/>
          <w:bCs/>
          <w:sz w:val="22"/>
          <w:szCs w:val="22"/>
          <w:lang w:val="fr-FR"/>
        </w:rPr>
        <w:tab/>
      </w:r>
      <w:r w:rsidR="00876A66">
        <w:rPr>
          <w:rFonts w:ascii="Calibri" w:eastAsia="Lucida Bright" w:hAnsi="Calibri" w:cs="Calibri"/>
          <w:b/>
          <w:bCs/>
          <w:sz w:val="22"/>
          <w:szCs w:val="22"/>
          <w:lang w:val="fr-FR"/>
        </w:rPr>
        <w:tab/>
      </w:r>
      <w:r w:rsidR="00876A66">
        <w:rPr>
          <w:rFonts w:ascii="Calibri" w:eastAsia="Lucida Bright" w:hAnsi="Calibri" w:cs="Calibri"/>
          <w:b/>
          <w:bCs/>
          <w:sz w:val="22"/>
          <w:szCs w:val="22"/>
          <w:lang w:val="fr-FR"/>
        </w:rPr>
        <w:tab/>
      </w:r>
      <w:r w:rsidR="00876A66">
        <w:rPr>
          <w:rFonts w:ascii="Calibri" w:eastAsia="Lucida Bright" w:hAnsi="Calibri" w:cs="Calibri"/>
          <w:b/>
          <w:bCs/>
          <w:sz w:val="22"/>
          <w:szCs w:val="22"/>
          <w:lang w:val="fr-FR"/>
        </w:rPr>
        <w:tab/>
      </w:r>
      <w:r w:rsidR="00876A66" w:rsidRPr="000229E1">
        <w:rPr>
          <w:rFonts w:ascii="Calibri" w:eastAsia="Lucida Bright" w:hAnsi="Calibri" w:cs="Calibri"/>
          <w:b/>
          <w:bCs/>
          <w:sz w:val="22"/>
          <w:szCs w:val="22"/>
          <w:lang w:val="fr-FR"/>
        </w:rPr>
        <w:t>(</w:t>
      </w:r>
      <w:r w:rsidR="00876A66">
        <w:rPr>
          <w:rFonts w:ascii="Calibri" w:eastAsia="Lucida Bright" w:hAnsi="Calibri" w:cs="Calibri"/>
          <w:b/>
          <w:bCs/>
          <w:sz w:val="22"/>
          <w:szCs w:val="22"/>
          <w:lang w:val="fr-FR"/>
        </w:rPr>
        <w:t>A</w:t>
      </w:r>
      <w:r w:rsidR="00876A66" w:rsidRPr="000229E1">
        <w:rPr>
          <w:rFonts w:ascii="Calibri" w:eastAsia="Lucida Bright" w:hAnsi="Calibri" w:cs="Calibri"/>
          <w:b/>
          <w:bCs/>
          <w:sz w:val="22"/>
          <w:szCs w:val="22"/>
          <w:lang w:val="fr-FR"/>
        </w:rPr>
        <w:t>nnexe 1</w:t>
      </w:r>
      <w:r w:rsidR="00876A66">
        <w:rPr>
          <w:rFonts w:ascii="Calibri" w:eastAsia="Lucida Bright" w:hAnsi="Calibri" w:cs="Calibri"/>
          <w:b/>
          <w:bCs/>
          <w:sz w:val="22"/>
          <w:szCs w:val="22"/>
          <w:lang w:val="fr-FR"/>
        </w:rPr>
        <w:t>5</w:t>
      </w:r>
      <w:r w:rsidR="00876A66" w:rsidRPr="000229E1">
        <w:rPr>
          <w:rFonts w:ascii="Calibri" w:eastAsia="Lucida Bright" w:hAnsi="Calibri" w:cs="Calibri"/>
          <w:b/>
          <w:bCs/>
          <w:sz w:val="22"/>
          <w:szCs w:val="22"/>
          <w:lang w:val="fr-FR"/>
        </w:rPr>
        <w:t>.1)</w:t>
      </w:r>
    </w:p>
    <w:p w14:paraId="1EB0487F" w14:textId="04F7E2CE" w:rsidR="00F84502" w:rsidRPr="000229E1" w:rsidRDefault="00F84502" w:rsidP="00F0778D">
      <w:pPr>
        <w:ind w:left="426"/>
        <w:rPr>
          <w:rFonts w:ascii="Calibri" w:eastAsia="Lucida Bright" w:hAnsi="Calibri" w:cs="Calibri"/>
          <w:sz w:val="22"/>
          <w:szCs w:val="22"/>
          <w:lang w:val="fr-FR"/>
        </w:rPr>
      </w:pPr>
      <w:r w:rsidRPr="000229E1">
        <w:rPr>
          <w:rFonts w:ascii="Calibri" w:eastAsia="Lucida Bright" w:hAnsi="Calibri" w:cs="Calibri"/>
          <w:sz w:val="22"/>
          <w:szCs w:val="22"/>
          <w:lang w:val="fr-FR"/>
        </w:rPr>
        <w:t>Le trésorier présente le tableau des cotisations 202</w:t>
      </w:r>
      <w:r w:rsidR="00CD43BF">
        <w:rPr>
          <w:rFonts w:ascii="Calibri" w:eastAsia="Lucida Bright" w:hAnsi="Calibri" w:cs="Calibri"/>
          <w:sz w:val="22"/>
          <w:szCs w:val="22"/>
          <w:lang w:val="fr-FR"/>
        </w:rPr>
        <w:t>6</w:t>
      </w:r>
      <w:r w:rsidRPr="000229E1">
        <w:rPr>
          <w:rFonts w:ascii="Calibri" w:eastAsia="Lucida Bright" w:hAnsi="Calibri" w:cs="Calibri"/>
          <w:sz w:val="22"/>
          <w:szCs w:val="22"/>
          <w:lang w:val="fr-FR"/>
        </w:rPr>
        <w:t>.</w:t>
      </w:r>
    </w:p>
    <w:p w14:paraId="6BD9E868" w14:textId="1407A90E" w:rsidR="00F84502" w:rsidRPr="000229E1" w:rsidRDefault="009966FA" w:rsidP="00F0778D">
      <w:pPr>
        <w:ind w:left="426"/>
        <w:rPr>
          <w:rFonts w:ascii="Calibri" w:eastAsia="Lucida Bright" w:hAnsi="Calibri" w:cs="Calibri"/>
          <w:sz w:val="22"/>
          <w:szCs w:val="22"/>
          <w:lang w:val="fr-FR"/>
        </w:rPr>
      </w:pPr>
      <w:r w:rsidRPr="000229E1">
        <w:rPr>
          <w:rFonts w:ascii="Calibri" w:eastAsia="Lucida Bright" w:hAnsi="Calibri" w:cs="Calibri"/>
          <w:sz w:val="22"/>
          <w:szCs w:val="22"/>
          <w:lang w:val="fr-FR"/>
        </w:rPr>
        <w:t xml:space="preserve">Le tableau des cotisations </w:t>
      </w:r>
      <w:r w:rsidR="00CD43BF">
        <w:rPr>
          <w:rFonts w:ascii="Calibri" w:eastAsia="Lucida Bright" w:hAnsi="Calibri" w:cs="Calibri"/>
          <w:sz w:val="22"/>
          <w:szCs w:val="22"/>
          <w:lang w:val="fr-FR"/>
        </w:rPr>
        <w:t>est</w:t>
      </w:r>
      <w:r w:rsidRPr="000229E1">
        <w:rPr>
          <w:rFonts w:ascii="Calibri" w:eastAsia="Lucida Bright" w:hAnsi="Calibri" w:cs="Calibri"/>
          <w:sz w:val="22"/>
          <w:szCs w:val="22"/>
          <w:lang w:val="fr-FR"/>
        </w:rPr>
        <w:t xml:space="preserve"> publié pour consultation sur le site internet de la FAL (DOWNLOADS). Les remarques relatives aux montants seront acceptées dans les 15 jours de l’AG. Après ce délai le tableau des cotisations est considéré comme approuvé par l’AG.</w:t>
      </w:r>
      <w:r w:rsidR="00845E97" w:rsidRPr="000229E1">
        <w:rPr>
          <w:rFonts w:ascii="Calibri" w:eastAsia="Lucida Bright" w:hAnsi="Calibri" w:cs="Calibri"/>
          <w:sz w:val="22"/>
          <w:szCs w:val="22"/>
          <w:lang w:val="fr-FR"/>
        </w:rPr>
        <w:tab/>
      </w:r>
      <w:r w:rsidR="00845E97" w:rsidRPr="000229E1">
        <w:rPr>
          <w:rFonts w:ascii="Calibri" w:eastAsia="Lucida Bright" w:hAnsi="Calibri" w:cs="Calibri"/>
          <w:sz w:val="22"/>
          <w:szCs w:val="22"/>
          <w:lang w:val="fr-FR"/>
        </w:rPr>
        <w:tab/>
      </w:r>
      <w:r w:rsidR="00845E97" w:rsidRPr="000229E1">
        <w:rPr>
          <w:rFonts w:ascii="Calibri" w:eastAsia="Lucida Bright" w:hAnsi="Calibri" w:cs="Calibri"/>
          <w:sz w:val="22"/>
          <w:szCs w:val="22"/>
          <w:lang w:val="fr-FR"/>
        </w:rPr>
        <w:tab/>
      </w:r>
    </w:p>
    <w:p w14:paraId="415977AB" w14:textId="77777777" w:rsidR="00F0778D" w:rsidRPr="000229E1" w:rsidRDefault="00F0778D" w:rsidP="00F0778D">
      <w:pPr>
        <w:ind w:left="426"/>
        <w:rPr>
          <w:rFonts w:ascii="Calibri" w:eastAsia="Lucida Bright" w:hAnsi="Calibri" w:cs="Calibri"/>
          <w:sz w:val="22"/>
          <w:szCs w:val="22"/>
          <w:lang w:val="fr-FR"/>
        </w:rPr>
      </w:pPr>
    </w:p>
    <w:p w14:paraId="58B8A5AB" w14:textId="18182B0A" w:rsidR="00F0778D" w:rsidRPr="000229E1" w:rsidRDefault="00F0778D" w:rsidP="00F0778D">
      <w:pPr>
        <w:pStyle w:val="ListParagraph"/>
        <w:numPr>
          <w:ilvl w:val="0"/>
          <w:numId w:val="1"/>
        </w:numPr>
        <w:ind w:left="426" w:hanging="426"/>
        <w:rPr>
          <w:rFonts w:ascii="Calibri" w:eastAsia="Lucida Bright" w:hAnsi="Calibri" w:cs="Calibri"/>
          <w:b/>
          <w:bCs/>
          <w:sz w:val="22"/>
          <w:szCs w:val="22"/>
          <w:lang w:val="fr-FR"/>
        </w:rPr>
      </w:pPr>
      <w:r w:rsidRPr="000229E1">
        <w:rPr>
          <w:rFonts w:ascii="Calibri" w:eastAsia="Lucida Bright" w:hAnsi="Calibri" w:cs="Calibri"/>
          <w:b/>
          <w:bCs/>
          <w:sz w:val="22"/>
          <w:szCs w:val="22"/>
          <w:lang w:val="fr-FR"/>
        </w:rPr>
        <w:t>Admission et démission Membres</w:t>
      </w:r>
    </w:p>
    <w:p w14:paraId="608033DE" w14:textId="77777777" w:rsidR="00876A66" w:rsidRPr="00876A66" w:rsidRDefault="00876A66" w:rsidP="00836D5B">
      <w:pPr>
        <w:ind w:firstLine="426"/>
        <w:rPr>
          <w:rFonts w:ascii="Calibri" w:eastAsia="Lucida Bright" w:hAnsi="Calibri" w:cs="Calibri"/>
          <w:b/>
          <w:bCs/>
          <w:sz w:val="22"/>
          <w:szCs w:val="22"/>
          <w:lang w:val="fr-FR"/>
        </w:rPr>
      </w:pPr>
      <w:r w:rsidRPr="00876A66">
        <w:rPr>
          <w:rFonts w:ascii="Calibri" w:eastAsia="Lucida Bright" w:hAnsi="Calibri" w:cs="Calibri"/>
          <w:b/>
          <w:bCs/>
          <w:sz w:val="22"/>
          <w:szCs w:val="22"/>
          <w:lang w:val="fr-FR"/>
        </w:rPr>
        <w:t>Admissions :</w:t>
      </w:r>
    </w:p>
    <w:p w14:paraId="1D928F88" w14:textId="6FBA7DFD" w:rsidR="00CD43BF" w:rsidRDefault="00CD43BF" w:rsidP="00836D5B">
      <w:pPr>
        <w:ind w:firstLine="426"/>
        <w:rPr>
          <w:rFonts w:ascii="Calibri" w:eastAsia="Lucida Bright" w:hAnsi="Calibri" w:cs="Calibri"/>
          <w:sz w:val="22"/>
          <w:szCs w:val="22"/>
          <w:lang w:val="fr-FR"/>
        </w:rPr>
      </w:pPr>
      <w:r>
        <w:rPr>
          <w:rFonts w:ascii="Calibri" w:eastAsia="Lucida Bright" w:hAnsi="Calibri" w:cs="Calibri"/>
          <w:sz w:val="22"/>
          <w:szCs w:val="22"/>
          <w:lang w:val="fr-FR"/>
        </w:rPr>
        <w:t>Il n’y a pas eu de nouvelle admission pendant l’exercice 2025.</w:t>
      </w:r>
    </w:p>
    <w:p w14:paraId="15165385" w14:textId="77777777" w:rsidR="00CD43BF" w:rsidRDefault="00CD43BF" w:rsidP="00836D5B">
      <w:pPr>
        <w:ind w:firstLine="426"/>
        <w:rPr>
          <w:rFonts w:ascii="Calibri" w:eastAsia="Lucida Bright" w:hAnsi="Calibri" w:cs="Calibri"/>
          <w:sz w:val="22"/>
          <w:szCs w:val="22"/>
          <w:lang w:val="fr-FR"/>
        </w:rPr>
      </w:pPr>
    </w:p>
    <w:p w14:paraId="18246B34" w14:textId="77777777" w:rsidR="00876A66" w:rsidRPr="00876A66" w:rsidRDefault="00876A66" w:rsidP="00AE5FDF">
      <w:pPr>
        <w:ind w:left="426"/>
        <w:rPr>
          <w:rFonts w:ascii="Calibri" w:eastAsia="Lucida Bright" w:hAnsi="Calibri" w:cs="Calibri"/>
          <w:b/>
          <w:bCs/>
          <w:sz w:val="22"/>
          <w:szCs w:val="22"/>
          <w:lang w:val="fr-FR"/>
        </w:rPr>
      </w:pPr>
      <w:r w:rsidRPr="00876A66">
        <w:rPr>
          <w:rFonts w:ascii="Calibri" w:eastAsia="Lucida Bright" w:hAnsi="Calibri" w:cs="Calibri"/>
          <w:b/>
          <w:bCs/>
          <w:sz w:val="22"/>
          <w:szCs w:val="22"/>
          <w:lang w:val="fr-FR"/>
        </w:rPr>
        <w:t>Démissions :</w:t>
      </w:r>
    </w:p>
    <w:p w14:paraId="4557FE4E" w14:textId="4E651D5E" w:rsidR="00CD43BF" w:rsidRDefault="00CD43BF" w:rsidP="00AE5FDF">
      <w:pPr>
        <w:ind w:left="426"/>
        <w:rPr>
          <w:rFonts w:ascii="Calibri" w:eastAsia="Lucida Bright" w:hAnsi="Calibri" w:cs="Calibri"/>
          <w:sz w:val="22"/>
          <w:szCs w:val="22"/>
          <w:lang w:val="fr-FR"/>
        </w:rPr>
      </w:pPr>
      <w:r>
        <w:rPr>
          <w:rFonts w:ascii="Calibri" w:eastAsia="Lucida Bright" w:hAnsi="Calibri" w:cs="Calibri"/>
          <w:sz w:val="22"/>
          <w:szCs w:val="22"/>
          <w:lang w:val="fr-FR"/>
        </w:rPr>
        <w:t xml:space="preserve">Il y a cependant eu une démission de la part du membre associée AVIASPORT. </w:t>
      </w:r>
      <w:r w:rsidR="00B928E5">
        <w:rPr>
          <w:rFonts w:ascii="Calibri" w:eastAsia="Lucida Bright" w:hAnsi="Calibri" w:cs="Calibri"/>
          <w:sz w:val="22"/>
          <w:szCs w:val="22"/>
          <w:lang w:val="fr-FR"/>
        </w:rPr>
        <w:t xml:space="preserve">Le président d’AVIASPORT, Bill Erpelding, a présenté la démission de son club par courriel du 17 mars au Bureau de la FAL, en raison du refus du comité de sélection du Mérite Aéronautique de la FAL de la nomination de Claude </w:t>
      </w:r>
      <w:proofErr w:type="spellStart"/>
      <w:r w:rsidR="00B928E5">
        <w:rPr>
          <w:rFonts w:ascii="Calibri" w:eastAsia="Lucida Bright" w:hAnsi="Calibri" w:cs="Calibri"/>
          <w:sz w:val="22"/>
          <w:szCs w:val="22"/>
          <w:lang w:val="fr-FR"/>
        </w:rPr>
        <w:t>Eschette</w:t>
      </w:r>
      <w:proofErr w:type="spellEnd"/>
      <w:r w:rsidR="00B928E5">
        <w:rPr>
          <w:rFonts w:ascii="Calibri" w:eastAsia="Lucida Bright" w:hAnsi="Calibri" w:cs="Calibri"/>
          <w:sz w:val="22"/>
          <w:szCs w:val="22"/>
          <w:lang w:val="fr-FR"/>
        </w:rPr>
        <w:t xml:space="preserve">. Le dossier présenté par Bill Erpelding ne correspondait absolument pas aux critères des statuts de la FAL et, malgré l’invitation de la FAL, Bill Erpelding s’est vu incapable de présenter un dossier correct. Il a été recommandé à Bill Erpelding de représenter un dossier avec une nomination correcte pour une distinction à Claude </w:t>
      </w:r>
      <w:proofErr w:type="spellStart"/>
      <w:r w:rsidR="00B928E5">
        <w:rPr>
          <w:rFonts w:ascii="Calibri" w:eastAsia="Lucida Bright" w:hAnsi="Calibri" w:cs="Calibri"/>
          <w:sz w:val="22"/>
          <w:szCs w:val="22"/>
          <w:lang w:val="fr-FR"/>
        </w:rPr>
        <w:t>Eschette</w:t>
      </w:r>
      <w:proofErr w:type="spellEnd"/>
      <w:r w:rsidR="00B928E5">
        <w:rPr>
          <w:rFonts w:ascii="Calibri" w:eastAsia="Lucida Bright" w:hAnsi="Calibri" w:cs="Calibri"/>
          <w:sz w:val="22"/>
          <w:szCs w:val="22"/>
          <w:lang w:val="fr-FR"/>
        </w:rPr>
        <w:t xml:space="preserve"> en 2027. AVIASPORT n’est de ce fait plus membre de la FAL et sera rayé de la liste des membres</w:t>
      </w:r>
      <w:r w:rsidR="00AE5FDF">
        <w:rPr>
          <w:rFonts w:ascii="Calibri" w:eastAsia="Lucida Bright" w:hAnsi="Calibri" w:cs="Calibri"/>
          <w:sz w:val="22"/>
          <w:szCs w:val="22"/>
          <w:lang w:val="fr-FR"/>
        </w:rPr>
        <w:t xml:space="preserve"> et ne pourra de ce fait plus présenter de nomination.</w:t>
      </w:r>
    </w:p>
    <w:p w14:paraId="749E50A4" w14:textId="77777777" w:rsidR="00644814" w:rsidRPr="000229E1" w:rsidRDefault="00644814" w:rsidP="00644814">
      <w:pPr>
        <w:rPr>
          <w:rFonts w:ascii="Calibri" w:eastAsia="Lucida Bright" w:hAnsi="Calibri" w:cs="Calibri"/>
          <w:sz w:val="22"/>
          <w:szCs w:val="22"/>
          <w:lang w:val="fr-FR"/>
        </w:rPr>
      </w:pPr>
    </w:p>
    <w:p w14:paraId="77EC49D3" w14:textId="77777777" w:rsidR="00102CD7" w:rsidRDefault="00102CD7">
      <w:pPr>
        <w:rPr>
          <w:rFonts w:ascii="Calibri" w:eastAsia="Lucida Bright" w:hAnsi="Calibri" w:cs="Calibri"/>
          <w:b/>
          <w:bCs/>
          <w:sz w:val="22"/>
          <w:szCs w:val="22"/>
          <w:lang w:val="fr-FR"/>
        </w:rPr>
      </w:pPr>
      <w:r>
        <w:rPr>
          <w:rFonts w:ascii="Calibri" w:eastAsia="Lucida Bright" w:hAnsi="Calibri" w:cs="Calibri"/>
          <w:b/>
          <w:bCs/>
          <w:sz w:val="22"/>
          <w:szCs w:val="22"/>
          <w:lang w:val="fr-FR"/>
        </w:rPr>
        <w:br w:type="page"/>
      </w:r>
    </w:p>
    <w:p w14:paraId="409FBE57" w14:textId="238D1F08" w:rsidR="00E87A66" w:rsidRPr="000229E1" w:rsidRDefault="00AE5FDF" w:rsidP="00F0778D">
      <w:pPr>
        <w:pStyle w:val="ListParagraph"/>
        <w:numPr>
          <w:ilvl w:val="0"/>
          <w:numId w:val="1"/>
        </w:numPr>
        <w:ind w:left="426" w:hanging="426"/>
        <w:rPr>
          <w:rFonts w:ascii="Calibri" w:eastAsia="Lucida Bright" w:hAnsi="Calibri" w:cs="Calibri"/>
          <w:b/>
          <w:bCs/>
          <w:sz w:val="22"/>
          <w:szCs w:val="22"/>
          <w:lang w:val="fr-FR"/>
        </w:rPr>
      </w:pPr>
      <w:r>
        <w:rPr>
          <w:rFonts w:ascii="Calibri" w:eastAsia="Lucida Bright" w:hAnsi="Calibri" w:cs="Calibri"/>
          <w:b/>
          <w:bCs/>
          <w:sz w:val="22"/>
          <w:szCs w:val="22"/>
          <w:lang w:val="fr-FR"/>
        </w:rPr>
        <w:lastRenderedPageBreak/>
        <w:t xml:space="preserve">Nomination </w:t>
      </w:r>
      <w:r w:rsidR="00E87A66" w:rsidRPr="000229E1">
        <w:rPr>
          <w:rFonts w:ascii="Calibri" w:eastAsia="Lucida Bright" w:hAnsi="Calibri" w:cs="Calibri"/>
          <w:b/>
          <w:bCs/>
          <w:sz w:val="22"/>
          <w:szCs w:val="22"/>
          <w:lang w:val="fr-FR"/>
        </w:rPr>
        <w:t xml:space="preserve">des </w:t>
      </w:r>
      <w:r>
        <w:rPr>
          <w:rFonts w:ascii="Calibri" w:eastAsia="Lucida Bright" w:hAnsi="Calibri" w:cs="Calibri"/>
          <w:b/>
          <w:bCs/>
          <w:sz w:val="22"/>
          <w:szCs w:val="22"/>
          <w:lang w:val="fr-FR"/>
        </w:rPr>
        <w:t xml:space="preserve">nouveaux </w:t>
      </w:r>
      <w:r w:rsidR="00E87A66" w:rsidRPr="000229E1">
        <w:rPr>
          <w:rFonts w:ascii="Calibri" w:eastAsia="Lucida Bright" w:hAnsi="Calibri" w:cs="Calibri"/>
          <w:b/>
          <w:bCs/>
          <w:sz w:val="22"/>
          <w:szCs w:val="22"/>
          <w:lang w:val="fr-FR"/>
        </w:rPr>
        <w:t xml:space="preserve">membres du </w:t>
      </w:r>
      <w:r>
        <w:rPr>
          <w:rFonts w:ascii="Calibri" w:eastAsia="Lucida Bright" w:hAnsi="Calibri" w:cs="Calibri"/>
          <w:b/>
          <w:bCs/>
          <w:sz w:val="22"/>
          <w:szCs w:val="22"/>
          <w:lang w:val="fr-FR"/>
        </w:rPr>
        <w:t xml:space="preserve">CA </w:t>
      </w:r>
      <w:r w:rsidR="00E87A66" w:rsidRPr="000229E1">
        <w:rPr>
          <w:rFonts w:ascii="Calibri" w:eastAsia="Lucida Bright" w:hAnsi="Calibri" w:cs="Calibri"/>
          <w:b/>
          <w:bCs/>
          <w:sz w:val="22"/>
          <w:szCs w:val="22"/>
          <w:lang w:val="fr-FR"/>
        </w:rPr>
        <w:t>de la FAL</w:t>
      </w:r>
    </w:p>
    <w:p w14:paraId="7B3EC497" w14:textId="77777777" w:rsidR="00AE5FDF" w:rsidRDefault="00AE5FDF" w:rsidP="00E87A66">
      <w:pPr>
        <w:pStyle w:val="ListParagraph"/>
        <w:ind w:left="426"/>
        <w:rPr>
          <w:rFonts w:ascii="Calibri" w:eastAsia="Lucida Bright" w:hAnsi="Calibri" w:cs="Calibri"/>
          <w:sz w:val="22"/>
          <w:szCs w:val="22"/>
          <w:lang w:val="fr-FR"/>
        </w:rPr>
      </w:pPr>
      <w:r>
        <w:rPr>
          <w:rFonts w:ascii="Calibri" w:eastAsia="Lucida Bright" w:hAnsi="Calibri" w:cs="Calibri"/>
          <w:sz w:val="22"/>
          <w:szCs w:val="22"/>
          <w:lang w:val="fr-FR"/>
        </w:rPr>
        <w:t>L’AG a adopté la nomination des nouveaux membres suivants :</w:t>
      </w:r>
    </w:p>
    <w:p w14:paraId="1988FF43" w14:textId="41D7C7A0" w:rsidR="00AE5FDF" w:rsidRDefault="00AE5FDF" w:rsidP="00E87A66">
      <w:pPr>
        <w:pStyle w:val="ListParagraph"/>
        <w:ind w:left="426"/>
        <w:rPr>
          <w:rFonts w:ascii="Calibri" w:eastAsia="Lucida Bright" w:hAnsi="Calibri" w:cs="Calibri"/>
          <w:sz w:val="22"/>
          <w:szCs w:val="22"/>
          <w:lang w:val="fr-FR"/>
        </w:rPr>
      </w:pPr>
      <w:r>
        <w:rPr>
          <w:rFonts w:ascii="Calibri" w:eastAsia="Lucida Bright" w:hAnsi="Calibri" w:cs="Calibri"/>
          <w:sz w:val="22"/>
          <w:szCs w:val="22"/>
          <w:lang w:val="fr-FR"/>
        </w:rPr>
        <w:t>Alex Krieger qui remplace Erny Kirsch.</w:t>
      </w:r>
    </w:p>
    <w:p w14:paraId="1F3C5EC8" w14:textId="0E121740" w:rsidR="00AE5FDF" w:rsidRDefault="00AE5FDF" w:rsidP="00E87A66">
      <w:pPr>
        <w:pStyle w:val="ListParagraph"/>
        <w:ind w:left="426"/>
        <w:rPr>
          <w:rFonts w:ascii="Calibri" w:eastAsia="Lucida Bright" w:hAnsi="Calibri" w:cs="Calibri"/>
          <w:sz w:val="22"/>
          <w:szCs w:val="22"/>
          <w:lang w:val="fr-FR"/>
        </w:rPr>
      </w:pPr>
      <w:r>
        <w:rPr>
          <w:rFonts w:ascii="Calibri" w:eastAsia="Lucida Bright" w:hAnsi="Calibri" w:cs="Calibri"/>
          <w:sz w:val="22"/>
          <w:szCs w:val="22"/>
          <w:lang w:val="fr-FR"/>
        </w:rPr>
        <w:t>Marc Weber qui remplace Jeannot Poeker.</w:t>
      </w:r>
    </w:p>
    <w:p w14:paraId="6C89DA30" w14:textId="77777777" w:rsidR="00E87A66" w:rsidRPr="0011190C" w:rsidRDefault="00E87A66" w:rsidP="00AE5FDF">
      <w:pPr>
        <w:rPr>
          <w:rFonts w:ascii="Calibri" w:eastAsia="Lucida Bright" w:hAnsi="Calibri" w:cs="Calibri"/>
          <w:sz w:val="22"/>
          <w:szCs w:val="22"/>
          <w:lang w:val="fr-FR"/>
        </w:rPr>
      </w:pPr>
    </w:p>
    <w:p w14:paraId="1659D5CE" w14:textId="63EA4D60" w:rsidR="00E87A66" w:rsidRPr="000229E1" w:rsidRDefault="00E87A66" w:rsidP="002E1CE3">
      <w:pPr>
        <w:pStyle w:val="ListParagraph"/>
        <w:numPr>
          <w:ilvl w:val="0"/>
          <w:numId w:val="1"/>
        </w:numPr>
        <w:ind w:left="426" w:hanging="426"/>
        <w:rPr>
          <w:rFonts w:ascii="Calibri" w:eastAsia="Lucida Bright" w:hAnsi="Calibri" w:cs="Calibri"/>
          <w:b/>
          <w:bCs/>
          <w:sz w:val="22"/>
          <w:szCs w:val="22"/>
          <w:lang w:val="fr-FR"/>
        </w:rPr>
      </w:pPr>
      <w:r w:rsidRPr="000229E1">
        <w:rPr>
          <w:rFonts w:ascii="Calibri" w:eastAsia="Lucida Bright" w:hAnsi="Calibri" w:cs="Calibri"/>
          <w:b/>
          <w:bCs/>
          <w:sz w:val="22"/>
          <w:szCs w:val="22"/>
          <w:lang w:val="fr-FR"/>
        </w:rPr>
        <w:t>Ordre du Mérite de l'Aéronautique et de l'Astronautique Luxembourgeois</w:t>
      </w:r>
      <w:r w:rsidR="009B2D38">
        <w:rPr>
          <w:rFonts w:ascii="Calibri" w:eastAsia="Lucida Bright" w:hAnsi="Calibri" w:cs="Calibri"/>
          <w:b/>
          <w:bCs/>
          <w:sz w:val="22"/>
          <w:szCs w:val="22"/>
          <w:lang w:val="fr-FR"/>
        </w:rPr>
        <w:t>es</w:t>
      </w:r>
    </w:p>
    <w:p w14:paraId="3B7E83E4" w14:textId="03169B3D" w:rsidR="00AE5FDF" w:rsidRDefault="00AE5FDF" w:rsidP="00E87A66">
      <w:pPr>
        <w:pStyle w:val="ListParagraph"/>
        <w:ind w:left="426"/>
        <w:rPr>
          <w:rFonts w:ascii="Calibri" w:eastAsia="Lucida Bright" w:hAnsi="Calibri" w:cs="Calibri"/>
          <w:sz w:val="22"/>
          <w:szCs w:val="22"/>
          <w:lang w:val="fr-FR"/>
        </w:rPr>
      </w:pPr>
      <w:r>
        <w:rPr>
          <w:rFonts w:ascii="Calibri" w:eastAsia="Lucida Bright" w:hAnsi="Calibri" w:cs="Calibri"/>
          <w:sz w:val="22"/>
          <w:szCs w:val="22"/>
          <w:lang w:val="fr-FR"/>
        </w:rPr>
        <w:t>La médaille de l’Ordre du Mérite de l’Aéronautique et de l’Astronautique Luxembourgeois</w:t>
      </w:r>
      <w:r w:rsidR="009B2D38">
        <w:rPr>
          <w:rFonts w:ascii="Calibri" w:eastAsia="Lucida Bright" w:hAnsi="Calibri" w:cs="Calibri"/>
          <w:sz w:val="22"/>
          <w:szCs w:val="22"/>
          <w:lang w:val="fr-FR"/>
        </w:rPr>
        <w:t>es</w:t>
      </w:r>
      <w:r>
        <w:rPr>
          <w:rFonts w:ascii="Calibri" w:eastAsia="Lucida Bright" w:hAnsi="Calibri" w:cs="Calibri"/>
          <w:sz w:val="22"/>
          <w:szCs w:val="22"/>
          <w:lang w:val="fr-FR"/>
        </w:rPr>
        <w:t xml:space="preserve"> est </w:t>
      </w:r>
      <w:r w:rsidR="00876A66">
        <w:rPr>
          <w:rFonts w:ascii="Calibri" w:eastAsia="Lucida Bright" w:hAnsi="Calibri" w:cs="Calibri"/>
          <w:sz w:val="22"/>
          <w:szCs w:val="22"/>
          <w:lang w:val="fr-FR"/>
        </w:rPr>
        <w:t>décernée</w:t>
      </w:r>
      <w:r>
        <w:rPr>
          <w:rFonts w:ascii="Calibri" w:eastAsia="Lucida Bright" w:hAnsi="Calibri" w:cs="Calibri"/>
          <w:sz w:val="22"/>
          <w:szCs w:val="22"/>
          <w:lang w:val="fr-FR"/>
        </w:rPr>
        <w:t xml:space="preserve"> en 2026 à Norbert Luchini</w:t>
      </w:r>
      <w:r w:rsidR="009B2D38">
        <w:rPr>
          <w:rFonts w:ascii="Calibri" w:eastAsia="Lucida Bright" w:hAnsi="Calibri" w:cs="Calibri"/>
          <w:sz w:val="22"/>
          <w:szCs w:val="22"/>
          <w:lang w:val="fr-FR"/>
        </w:rPr>
        <w:t xml:space="preserve"> à titre posthume pour ses efforts mis en œuvre au service de l’aéronautique nationale qui ont obtenus des résultats louables et durables. La médaille et le diplôme ont été présentés à la fille de Norbert Luchhini, Madame Gras-Lucchini.</w:t>
      </w:r>
    </w:p>
    <w:p w14:paraId="39D7014E" w14:textId="77777777" w:rsidR="009B2D38" w:rsidRPr="000229E1" w:rsidRDefault="009B2D38" w:rsidP="00E87A66">
      <w:pPr>
        <w:pStyle w:val="ListParagraph"/>
        <w:ind w:left="426"/>
        <w:rPr>
          <w:rFonts w:ascii="Calibri" w:eastAsia="Lucida Bright" w:hAnsi="Calibri" w:cs="Calibri"/>
          <w:sz w:val="22"/>
          <w:szCs w:val="22"/>
          <w:lang w:val="fr-FR"/>
        </w:rPr>
      </w:pPr>
    </w:p>
    <w:p w14:paraId="08FCCD3E" w14:textId="1CE113BF" w:rsidR="00F0778D" w:rsidRPr="000229E1" w:rsidRDefault="00F0778D" w:rsidP="001A2548">
      <w:pPr>
        <w:pStyle w:val="ListParagraph"/>
        <w:numPr>
          <w:ilvl w:val="0"/>
          <w:numId w:val="1"/>
        </w:numPr>
        <w:ind w:left="426" w:hanging="426"/>
        <w:rPr>
          <w:rFonts w:ascii="Calibri" w:eastAsia="Lucida Bright" w:hAnsi="Calibri" w:cs="Calibri"/>
          <w:b/>
          <w:bCs/>
          <w:sz w:val="22"/>
          <w:szCs w:val="22"/>
          <w:lang w:val="fr-FR"/>
        </w:rPr>
      </w:pPr>
      <w:r w:rsidRPr="000229E1">
        <w:rPr>
          <w:rFonts w:ascii="Calibri" w:eastAsia="Lucida Bright" w:hAnsi="Calibri" w:cs="Calibri"/>
          <w:b/>
          <w:bCs/>
          <w:sz w:val="22"/>
          <w:szCs w:val="22"/>
          <w:lang w:val="fr-FR"/>
        </w:rPr>
        <w:t>Nomination des membres du Comité de Sélection de l'</w:t>
      </w:r>
      <w:bookmarkStart w:id="1" w:name="_Hlk194406352"/>
      <w:r w:rsidRPr="000229E1">
        <w:rPr>
          <w:rFonts w:ascii="Calibri" w:eastAsia="Lucida Bright" w:hAnsi="Calibri" w:cs="Calibri"/>
          <w:b/>
          <w:bCs/>
          <w:sz w:val="22"/>
          <w:szCs w:val="22"/>
          <w:lang w:val="fr-FR"/>
        </w:rPr>
        <w:t>Ordre du Mérite de l'Aéronautique et de</w:t>
      </w:r>
      <w:r w:rsidR="000229E1">
        <w:rPr>
          <w:rFonts w:ascii="Calibri" w:eastAsia="Lucida Bright" w:hAnsi="Calibri" w:cs="Calibri"/>
          <w:b/>
          <w:bCs/>
          <w:sz w:val="22"/>
          <w:szCs w:val="22"/>
          <w:lang w:val="fr-FR"/>
        </w:rPr>
        <w:t xml:space="preserve"> l</w:t>
      </w:r>
      <w:r w:rsidR="000229E1" w:rsidRPr="000229E1">
        <w:rPr>
          <w:rFonts w:ascii="Calibri" w:eastAsia="Lucida Bright" w:hAnsi="Calibri" w:cs="Calibri"/>
          <w:b/>
          <w:bCs/>
          <w:sz w:val="22"/>
          <w:szCs w:val="22"/>
          <w:lang w:val="fr-FR"/>
        </w:rPr>
        <w:t>’Astronautique</w:t>
      </w:r>
      <w:r w:rsidRPr="000229E1">
        <w:rPr>
          <w:rFonts w:ascii="Calibri" w:eastAsia="Lucida Bright" w:hAnsi="Calibri" w:cs="Calibri"/>
          <w:b/>
          <w:bCs/>
          <w:sz w:val="22"/>
          <w:szCs w:val="22"/>
          <w:lang w:val="fr-FR"/>
        </w:rPr>
        <w:t xml:space="preserve"> Luxembourgeois </w:t>
      </w:r>
      <w:bookmarkEnd w:id="1"/>
      <w:r w:rsidRPr="000229E1">
        <w:rPr>
          <w:rFonts w:ascii="Calibri" w:eastAsia="Lucida Bright" w:hAnsi="Calibri" w:cs="Calibri"/>
          <w:b/>
          <w:bCs/>
          <w:sz w:val="22"/>
          <w:szCs w:val="22"/>
          <w:lang w:val="fr-FR"/>
        </w:rPr>
        <w:t>selon chapitre 6 des statuts.</w:t>
      </w:r>
    </w:p>
    <w:p w14:paraId="655A7C9E" w14:textId="049CF8C3" w:rsidR="00F0778D" w:rsidRPr="000229E1" w:rsidRDefault="00F0778D" w:rsidP="00F0778D">
      <w:pPr>
        <w:ind w:left="426"/>
        <w:rPr>
          <w:rFonts w:ascii="Calibri" w:eastAsia="Lucida Bright" w:hAnsi="Calibri" w:cs="Calibri"/>
          <w:sz w:val="22"/>
          <w:szCs w:val="22"/>
          <w:lang w:val="fr-FR"/>
        </w:rPr>
      </w:pPr>
      <w:r w:rsidRPr="000229E1">
        <w:rPr>
          <w:rFonts w:ascii="Calibri" w:eastAsia="Lucida Bright" w:hAnsi="Calibri" w:cs="Calibri"/>
          <w:sz w:val="22"/>
          <w:szCs w:val="22"/>
          <w:lang w:val="fr-FR"/>
        </w:rPr>
        <w:t>Sur proposition du président le Comité de Sélection est approuvé comme suit :</w:t>
      </w:r>
    </w:p>
    <w:p w14:paraId="4442F737" w14:textId="77777777" w:rsidR="00E527A5" w:rsidRPr="000229E1" w:rsidRDefault="00E527A5" w:rsidP="00F0778D">
      <w:pPr>
        <w:ind w:left="426"/>
        <w:rPr>
          <w:rFonts w:ascii="Calibri" w:eastAsia="Lucida Bright" w:hAnsi="Calibri" w:cs="Calibri"/>
          <w:sz w:val="22"/>
          <w:szCs w:val="22"/>
          <w:lang w:val="fr-FR"/>
        </w:rPr>
      </w:pPr>
    </w:p>
    <w:p w14:paraId="5B6BA2F9" w14:textId="1FDF47AD" w:rsidR="00F0778D" w:rsidRPr="000229E1" w:rsidRDefault="00F0778D" w:rsidP="00E87A66">
      <w:pPr>
        <w:pStyle w:val="ListParagraph"/>
        <w:numPr>
          <w:ilvl w:val="0"/>
          <w:numId w:val="8"/>
        </w:numPr>
        <w:rPr>
          <w:rFonts w:ascii="Calibri" w:eastAsia="Lucida Bright" w:hAnsi="Calibri" w:cs="Calibri"/>
          <w:sz w:val="22"/>
          <w:szCs w:val="22"/>
          <w:lang w:val="fr-FR"/>
        </w:rPr>
      </w:pPr>
      <w:r w:rsidRPr="000229E1">
        <w:rPr>
          <w:rFonts w:ascii="Calibri" w:eastAsia="Lucida Bright" w:hAnsi="Calibri" w:cs="Calibri"/>
          <w:sz w:val="22"/>
          <w:szCs w:val="22"/>
          <w:lang w:val="fr-FR"/>
        </w:rPr>
        <w:t>Fr</w:t>
      </w:r>
      <w:r w:rsidR="000229E1">
        <w:rPr>
          <w:rFonts w:ascii="Calibri" w:eastAsia="Lucida Bright" w:hAnsi="Calibri" w:cs="Calibri"/>
          <w:sz w:val="22"/>
          <w:szCs w:val="22"/>
          <w:lang w:val="fr-FR"/>
        </w:rPr>
        <w:t>a</w:t>
      </w:r>
      <w:r w:rsidRPr="000229E1">
        <w:rPr>
          <w:rFonts w:ascii="Calibri" w:eastAsia="Lucida Bright" w:hAnsi="Calibri" w:cs="Calibri"/>
          <w:sz w:val="22"/>
          <w:szCs w:val="22"/>
          <w:lang w:val="fr-FR"/>
        </w:rPr>
        <w:t>nk Engel, président, commis d’office</w:t>
      </w:r>
    </w:p>
    <w:p w14:paraId="4B5801AC" w14:textId="3EBD82E7" w:rsidR="00F0778D" w:rsidRPr="000229E1" w:rsidRDefault="00F0778D" w:rsidP="00E87A66">
      <w:pPr>
        <w:pStyle w:val="ListParagraph"/>
        <w:numPr>
          <w:ilvl w:val="0"/>
          <w:numId w:val="8"/>
        </w:numPr>
        <w:rPr>
          <w:rFonts w:ascii="Calibri" w:eastAsia="Lucida Bright" w:hAnsi="Calibri" w:cs="Calibri"/>
          <w:sz w:val="22"/>
          <w:szCs w:val="22"/>
          <w:lang w:val="fr-FR"/>
        </w:rPr>
      </w:pPr>
      <w:r w:rsidRPr="000229E1">
        <w:rPr>
          <w:rFonts w:ascii="Calibri" w:eastAsia="Lucida Bright" w:hAnsi="Calibri" w:cs="Calibri"/>
          <w:sz w:val="22"/>
          <w:szCs w:val="22"/>
          <w:lang w:val="fr-FR"/>
        </w:rPr>
        <w:t>JC Weber, secrétaire, commis d’office</w:t>
      </w:r>
    </w:p>
    <w:p w14:paraId="5EB5A36B" w14:textId="77777777" w:rsidR="009B2D38" w:rsidRDefault="00F0778D" w:rsidP="00E87A66">
      <w:pPr>
        <w:pStyle w:val="ListParagraph"/>
        <w:numPr>
          <w:ilvl w:val="0"/>
          <w:numId w:val="8"/>
        </w:numPr>
        <w:rPr>
          <w:rFonts w:ascii="Calibri" w:eastAsia="Lucida Bright" w:hAnsi="Calibri" w:cs="Calibri"/>
          <w:sz w:val="22"/>
          <w:szCs w:val="22"/>
          <w:lang w:val="fr-FR"/>
        </w:rPr>
      </w:pPr>
      <w:r w:rsidRPr="000229E1">
        <w:rPr>
          <w:rFonts w:ascii="Calibri" w:eastAsia="Lucida Bright" w:hAnsi="Calibri" w:cs="Calibri"/>
          <w:sz w:val="22"/>
          <w:szCs w:val="22"/>
          <w:lang w:val="fr-FR"/>
        </w:rPr>
        <w:t>Erny Mattiussi, Goy Feltes</w:t>
      </w:r>
      <w:r w:rsidR="009B2D38">
        <w:rPr>
          <w:rFonts w:ascii="Calibri" w:eastAsia="Lucida Bright" w:hAnsi="Calibri" w:cs="Calibri"/>
          <w:sz w:val="22"/>
          <w:szCs w:val="22"/>
          <w:lang w:val="fr-FR"/>
        </w:rPr>
        <w:t xml:space="preserve"> et Carlo Lecuit, </w:t>
      </w:r>
      <w:r w:rsidRPr="000229E1">
        <w:rPr>
          <w:rFonts w:ascii="Calibri" w:eastAsia="Lucida Bright" w:hAnsi="Calibri" w:cs="Calibri"/>
          <w:sz w:val="22"/>
          <w:szCs w:val="22"/>
          <w:lang w:val="fr-FR"/>
        </w:rPr>
        <w:t>membres nommés par l’AG</w:t>
      </w:r>
      <w:r w:rsidR="009B2D38" w:rsidRPr="009B2D38">
        <w:rPr>
          <w:rFonts w:ascii="Calibri" w:eastAsia="Lucida Bright" w:hAnsi="Calibri" w:cs="Calibri"/>
          <w:sz w:val="22"/>
          <w:szCs w:val="22"/>
          <w:lang w:val="fr-FR"/>
        </w:rPr>
        <w:t xml:space="preserve"> </w:t>
      </w:r>
    </w:p>
    <w:p w14:paraId="53B2AF6E" w14:textId="77777777" w:rsidR="009B2D38" w:rsidRDefault="009B2D38" w:rsidP="009B2D38">
      <w:pPr>
        <w:pStyle w:val="ListParagraph"/>
        <w:ind w:left="1146"/>
        <w:rPr>
          <w:rFonts w:ascii="Calibri" w:eastAsia="Lucida Bright" w:hAnsi="Calibri" w:cs="Calibri"/>
          <w:sz w:val="22"/>
          <w:szCs w:val="22"/>
          <w:lang w:val="fr-FR"/>
        </w:rPr>
      </w:pPr>
    </w:p>
    <w:p w14:paraId="7BF85736" w14:textId="12814767" w:rsidR="00A53775" w:rsidRPr="009B2D38" w:rsidRDefault="009B2D38" w:rsidP="009B2D38">
      <w:pPr>
        <w:ind w:firstLine="426"/>
        <w:rPr>
          <w:rFonts w:ascii="Calibri" w:eastAsia="Lucida Bright" w:hAnsi="Calibri" w:cs="Calibri"/>
          <w:sz w:val="22"/>
          <w:szCs w:val="22"/>
          <w:lang w:val="fr-FR"/>
        </w:rPr>
      </w:pPr>
      <w:r w:rsidRPr="009B2D38">
        <w:rPr>
          <w:rFonts w:ascii="Calibri" w:eastAsia="Lucida Bright" w:hAnsi="Calibri" w:cs="Calibri"/>
          <w:sz w:val="22"/>
          <w:szCs w:val="22"/>
          <w:lang w:val="fr-FR"/>
        </w:rPr>
        <w:t>Pit Klein,</w:t>
      </w:r>
      <w:r>
        <w:rPr>
          <w:rFonts w:ascii="Calibri" w:eastAsia="Lucida Bright" w:hAnsi="Calibri" w:cs="Calibri"/>
          <w:sz w:val="22"/>
          <w:szCs w:val="22"/>
          <w:lang w:val="fr-FR"/>
        </w:rPr>
        <w:t xml:space="preserve"> membre de première heure, a présenté sa démission</w:t>
      </w:r>
      <w:r w:rsidR="00DB7419">
        <w:rPr>
          <w:rFonts w:ascii="Calibri" w:eastAsia="Lucida Bright" w:hAnsi="Calibri" w:cs="Calibri"/>
          <w:sz w:val="22"/>
          <w:szCs w:val="22"/>
          <w:lang w:val="fr-FR"/>
        </w:rPr>
        <w:t xml:space="preserve"> et est remplacé par Carlo Lecuit.</w:t>
      </w:r>
    </w:p>
    <w:p w14:paraId="63FDF8AC" w14:textId="77777777" w:rsidR="00E527A5" w:rsidRPr="000229E1" w:rsidRDefault="00E527A5" w:rsidP="00E527A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eastAsia="Lucida Bright" w:hAnsi="Calibri" w:cs="Calibri"/>
          <w:b/>
          <w:bCs/>
          <w:sz w:val="22"/>
          <w:szCs w:val="22"/>
          <w:lang w:val="fr-FR"/>
        </w:rPr>
      </w:pPr>
    </w:p>
    <w:p w14:paraId="162F8E60" w14:textId="78D41A0D" w:rsidR="00F0778D" w:rsidRPr="000229E1" w:rsidRDefault="00F0778D" w:rsidP="00F0778D">
      <w:pPr>
        <w:pStyle w:val="ListParagraph"/>
        <w:numPr>
          <w:ilvl w:val="0"/>
          <w:numId w:val="1"/>
        </w:numPr>
        <w:ind w:left="426" w:hanging="426"/>
        <w:rPr>
          <w:rFonts w:ascii="Calibri" w:eastAsia="Lucida Bright" w:hAnsi="Calibri" w:cs="Calibri"/>
          <w:b/>
          <w:bCs/>
          <w:sz w:val="22"/>
          <w:szCs w:val="22"/>
          <w:lang w:val="fr-FR"/>
        </w:rPr>
      </w:pPr>
      <w:r w:rsidRPr="000229E1">
        <w:rPr>
          <w:rFonts w:ascii="Calibri" w:eastAsia="Lucida Bright" w:hAnsi="Calibri" w:cs="Calibri"/>
          <w:b/>
          <w:bCs/>
          <w:sz w:val="22"/>
          <w:szCs w:val="22"/>
          <w:lang w:val="fr-FR"/>
        </w:rPr>
        <w:t>Présentation et discussion des propositions valablement présentées au CA</w:t>
      </w:r>
    </w:p>
    <w:p w14:paraId="3975B9FD" w14:textId="716F363F" w:rsidR="00F0778D" w:rsidRPr="000229E1" w:rsidRDefault="00F0778D" w:rsidP="00F0778D">
      <w:pPr>
        <w:ind w:left="426"/>
        <w:rPr>
          <w:rFonts w:ascii="Calibri" w:eastAsia="Lucida Bright" w:hAnsi="Calibri" w:cs="Calibri"/>
          <w:sz w:val="22"/>
          <w:szCs w:val="22"/>
          <w:lang w:val="fr-FR"/>
        </w:rPr>
      </w:pPr>
      <w:r w:rsidRPr="000229E1">
        <w:rPr>
          <w:rFonts w:ascii="Calibri" w:eastAsia="Lucida Bright" w:hAnsi="Calibri" w:cs="Calibri"/>
          <w:sz w:val="22"/>
          <w:szCs w:val="22"/>
          <w:lang w:val="fr-FR"/>
        </w:rPr>
        <w:t>Il n’y a pas eu de proposition présentée.</w:t>
      </w:r>
    </w:p>
    <w:p w14:paraId="3FF81F22" w14:textId="77777777" w:rsidR="00F0778D" w:rsidRPr="000229E1" w:rsidRDefault="00F0778D" w:rsidP="00F0778D">
      <w:pPr>
        <w:ind w:left="426"/>
        <w:rPr>
          <w:rFonts w:ascii="Calibri" w:eastAsia="Lucida Bright" w:hAnsi="Calibri" w:cs="Calibri"/>
          <w:sz w:val="22"/>
          <w:szCs w:val="22"/>
          <w:lang w:val="fr-FR"/>
        </w:rPr>
      </w:pPr>
    </w:p>
    <w:p w14:paraId="60049730" w14:textId="2710E112" w:rsidR="00F0778D" w:rsidRPr="000229E1" w:rsidRDefault="00F0778D" w:rsidP="00F0778D">
      <w:pPr>
        <w:pStyle w:val="ListParagraph"/>
        <w:numPr>
          <w:ilvl w:val="0"/>
          <w:numId w:val="1"/>
        </w:numPr>
        <w:ind w:left="426" w:hanging="426"/>
        <w:rPr>
          <w:rFonts w:ascii="Calibri" w:eastAsia="Lucida Bright" w:hAnsi="Calibri" w:cs="Calibri"/>
          <w:b/>
          <w:bCs/>
          <w:sz w:val="22"/>
          <w:szCs w:val="22"/>
          <w:lang w:val="fr-FR"/>
        </w:rPr>
      </w:pPr>
      <w:r w:rsidRPr="000229E1">
        <w:rPr>
          <w:rFonts w:ascii="Calibri" w:eastAsia="Lucida Bright" w:hAnsi="Calibri" w:cs="Calibri"/>
          <w:b/>
          <w:bCs/>
          <w:sz w:val="22"/>
          <w:szCs w:val="22"/>
          <w:lang w:val="fr-FR"/>
        </w:rPr>
        <w:t>Divers</w:t>
      </w:r>
    </w:p>
    <w:p w14:paraId="1E48D6C4" w14:textId="77777777" w:rsidR="00DB7419" w:rsidRDefault="00DB7419" w:rsidP="00F077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Arial Unicode MS" w:hAnsi="Calibri" w:cs="Calibri"/>
          <w:color w:val="auto"/>
          <w:sz w:val="22"/>
          <w:szCs w:val="22"/>
          <w:lang w:val="fr-FR"/>
        </w:rPr>
      </w:pPr>
    </w:p>
    <w:p w14:paraId="0E3BDCA6" w14:textId="79C1E3B0" w:rsidR="00A53775" w:rsidRPr="00DB7419" w:rsidRDefault="00DB7419" w:rsidP="00DB7419">
      <w:pPr>
        <w:ind w:left="426"/>
        <w:rPr>
          <w:rFonts w:ascii="Calibri" w:eastAsia="Lucida Bright" w:hAnsi="Calibri" w:cs="Calibri"/>
          <w:sz w:val="22"/>
          <w:szCs w:val="22"/>
          <w:lang w:val="fr-FR"/>
        </w:rPr>
      </w:pPr>
      <w:r w:rsidRPr="00DB7419">
        <w:rPr>
          <w:rFonts w:ascii="Calibri" w:eastAsia="Lucida Bright" w:hAnsi="Calibri" w:cs="Calibri"/>
          <w:sz w:val="22"/>
          <w:szCs w:val="22"/>
          <w:lang w:val="fr-FR"/>
        </w:rPr>
        <w:t>Il n’y a pas eu de sujets proposés.</w:t>
      </w:r>
    </w:p>
    <w:p w14:paraId="45CCB842" w14:textId="77777777" w:rsidR="00DB7419" w:rsidRDefault="00DB7419" w:rsidP="00F077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Arial Unicode MS" w:hAnsi="Calibri" w:cs="Calibri"/>
          <w:color w:val="auto"/>
          <w:sz w:val="22"/>
          <w:szCs w:val="22"/>
          <w:lang w:val="fr-FR"/>
        </w:rPr>
      </w:pPr>
    </w:p>
    <w:p w14:paraId="0C6780B9" w14:textId="77777777" w:rsidR="00DB7419" w:rsidRPr="000229E1" w:rsidRDefault="00DB7419" w:rsidP="00F077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Arial Unicode MS" w:hAnsi="Calibri" w:cs="Calibri"/>
          <w:color w:val="auto"/>
          <w:sz w:val="22"/>
          <w:szCs w:val="22"/>
          <w:lang w:val="fr-FR"/>
        </w:rPr>
      </w:pPr>
    </w:p>
    <w:p w14:paraId="5B06E0B8" w14:textId="167128ED" w:rsidR="00F0778D" w:rsidRPr="000229E1" w:rsidRDefault="00F0778D" w:rsidP="00F077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Arial Unicode MS" w:hAnsi="Calibri" w:cs="Calibri"/>
          <w:color w:val="auto"/>
          <w:sz w:val="22"/>
          <w:szCs w:val="22"/>
          <w:lang w:val="fr-FR"/>
        </w:rPr>
      </w:pPr>
      <w:r w:rsidRPr="000229E1">
        <w:rPr>
          <w:rFonts w:ascii="Calibri" w:eastAsia="Arial Unicode MS" w:hAnsi="Calibri" w:cs="Calibri"/>
          <w:color w:val="auto"/>
          <w:sz w:val="22"/>
          <w:szCs w:val="22"/>
          <w:lang w:val="fr-FR"/>
        </w:rPr>
        <w:t>Fin de la l’AG : 19h15</w:t>
      </w:r>
    </w:p>
    <w:p w14:paraId="18BD0FEA" w14:textId="77777777" w:rsidR="00A53775" w:rsidRPr="000229E1" w:rsidRDefault="00A53775" w:rsidP="00A53775">
      <w:pPr>
        <w:pBdr>
          <w:top w:val="none" w:sz="0" w:space="0" w:color="auto"/>
          <w:left w:val="none" w:sz="0" w:space="0" w:color="auto"/>
          <w:bottom w:val="single" w:sz="4" w:space="1" w:color="auto"/>
          <w:right w:val="none" w:sz="0" w:space="0" w:color="auto"/>
          <w:between w:val="none" w:sz="0" w:space="0" w:color="auto"/>
          <w:bar w:val="none" w:sz="0" w:color="auto"/>
        </w:pBdr>
        <w:autoSpaceDE w:val="0"/>
        <w:autoSpaceDN w:val="0"/>
        <w:adjustRightInd w:val="0"/>
        <w:rPr>
          <w:rFonts w:ascii="Calibri" w:eastAsia="Arial Unicode MS" w:hAnsi="Calibri" w:cs="Calibri"/>
          <w:i/>
          <w:iCs/>
          <w:color w:val="auto"/>
          <w:sz w:val="22"/>
          <w:szCs w:val="22"/>
          <w:lang w:val="fr-FR"/>
        </w:rPr>
      </w:pPr>
    </w:p>
    <w:p w14:paraId="47627BB2" w14:textId="77777777" w:rsidR="00A53775" w:rsidRPr="000229E1" w:rsidRDefault="00A53775" w:rsidP="00F077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Arial Unicode MS" w:hAnsi="Calibri" w:cs="Calibri"/>
          <w:i/>
          <w:iCs/>
          <w:color w:val="auto"/>
          <w:sz w:val="22"/>
          <w:szCs w:val="22"/>
          <w:lang w:val="fr-FR"/>
        </w:rPr>
      </w:pPr>
    </w:p>
    <w:p w14:paraId="5ED74CA2" w14:textId="77777777" w:rsidR="00A53775" w:rsidRPr="000229E1" w:rsidRDefault="00A53775" w:rsidP="00F077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Arial Unicode MS" w:hAnsi="Calibri" w:cs="Calibri"/>
          <w:i/>
          <w:iCs/>
          <w:color w:val="auto"/>
          <w:sz w:val="22"/>
          <w:szCs w:val="22"/>
          <w:lang w:val="fr-FR"/>
        </w:rPr>
      </w:pPr>
    </w:p>
    <w:p w14:paraId="31E7E2CA" w14:textId="28304517" w:rsidR="00F0778D" w:rsidRDefault="00F0778D" w:rsidP="00A537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eastAsia="Arial Unicode MS" w:hAnsi="Calibri" w:cs="Calibri"/>
          <w:i/>
          <w:iCs/>
          <w:color w:val="auto"/>
          <w:sz w:val="18"/>
          <w:szCs w:val="18"/>
          <w:lang w:val="fr-FR"/>
        </w:rPr>
      </w:pPr>
      <w:r w:rsidRPr="000229E1">
        <w:rPr>
          <w:rFonts w:ascii="Calibri" w:eastAsia="Arial Unicode MS" w:hAnsi="Calibri" w:cs="Calibri"/>
          <w:i/>
          <w:iCs/>
          <w:color w:val="auto"/>
          <w:sz w:val="18"/>
          <w:szCs w:val="18"/>
          <w:lang w:val="fr-FR"/>
        </w:rPr>
        <w:t>Les annexes au Compte rendu sont disponibles pour le téléchargement sur le site web de la FAL sous :</w:t>
      </w:r>
    </w:p>
    <w:p w14:paraId="3725526C" w14:textId="77777777" w:rsidR="0011190C" w:rsidRPr="000229E1" w:rsidRDefault="0011190C" w:rsidP="00A537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eastAsia="Arial Unicode MS" w:hAnsi="Calibri" w:cs="Calibri"/>
          <w:i/>
          <w:iCs/>
          <w:color w:val="auto"/>
          <w:sz w:val="18"/>
          <w:szCs w:val="18"/>
          <w:lang w:val="fr-FR"/>
        </w:rPr>
      </w:pPr>
    </w:p>
    <w:p w14:paraId="2A0004D0" w14:textId="6C050913" w:rsidR="00F0778D" w:rsidRDefault="00A53775" w:rsidP="00A537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eastAsia="Arial Unicode MS" w:hAnsi="Calibri" w:cs="Calibri"/>
          <w:i/>
          <w:iCs/>
          <w:color w:val="auto"/>
          <w:sz w:val="18"/>
          <w:szCs w:val="18"/>
          <w:lang w:val="fr-FR"/>
        </w:rPr>
      </w:pPr>
      <w:hyperlink r:id="rId7" w:history="1">
        <w:r w:rsidRPr="000229E1">
          <w:rPr>
            <w:rStyle w:val="Hyperlink"/>
            <w:rFonts w:ascii="Calibri" w:eastAsia="Arial Unicode MS" w:hAnsi="Calibri" w:cs="Calibri"/>
            <w:b/>
            <w:bCs/>
            <w:sz w:val="18"/>
            <w:szCs w:val="18"/>
            <w:lang w:val="fr-FR"/>
          </w:rPr>
          <w:t>http://fal.aero/downloads/</w:t>
        </w:r>
      </w:hyperlink>
      <w:r w:rsidRPr="000229E1">
        <w:rPr>
          <w:rFonts w:ascii="Calibri" w:eastAsia="Arial Unicode MS" w:hAnsi="Calibri" w:cs="Calibri"/>
          <w:b/>
          <w:bCs/>
          <w:color w:val="auto"/>
          <w:sz w:val="18"/>
          <w:szCs w:val="18"/>
          <w:lang w:val="fr-FR"/>
        </w:rPr>
        <w:t xml:space="preserve"> </w:t>
      </w:r>
      <w:r w:rsidR="00F0778D" w:rsidRPr="000229E1">
        <w:rPr>
          <w:rFonts w:ascii="Calibri" w:eastAsia="Arial Unicode MS" w:hAnsi="Calibri" w:cs="Calibri"/>
          <w:i/>
          <w:iCs/>
          <w:color w:val="auto"/>
          <w:sz w:val="18"/>
          <w:szCs w:val="18"/>
          <w:lang w:val="fr-FR"/>
        </w:rPr>
        <w:t>sous la rubrique AG 202</w:t>
      </w:r>
      <w:r w:rsidR="00DB7419">
        <w:rPr>
          <w:rFonts w:ascii="Calibri" w:eastAsia="Arial Unicode MS" w:hAnsi="Calibri" w:cs="Calibri"/>
          <w:i/>
          <w:iCs/>
          <w:color w:val="auto"/>
          <w:sz w:val="18"/>
          <w:szCs w:val="18"/>
          <w:lang w:val="fr-FR"/>
        </w:rPr>
        <w:t>6</w:t>
      </w:r>
    </w:p>
    <w:p w14:paraId="49F4C6A7" w14:textId="77777777" w:rsidR="0011190C" w:rsidRDefault="0011190C" w:rsidP="00A537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eastAsia="Arial Unicode MS" w:hAnsi="Calibri" w:cs="Calibri"/>
          <w:i/>
          <w:iCs/>
          <w:color w:val="auto"/>
          <w:sz w:val="18"/>
          <w:szCs w:val="18"/>
          <w:lang w:val="fr-FR"/>
        </w:rPr>
      </w:pPr>
    </w:p>
    <w:p w14:paraId="1B5D21EC" w14:textId="77777777" w:rsidR="0011190C" w:rsidRDefault="0011190C" w:rsidP="00A537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eastAsia="Arial Unicode MS" w:hAnsi="Calibri" w:cs="Calibri"/>
          <w:i/>
          <w:iCs/>
          <w:color w:val="auto"/>
          <w:sz w:val="18"/>
          <w:szCs w:val="18"/>
          <w:lang w:val="fr-FR"/>
        </w:rPr>
      </w:pPr>
    </w:p>
    <w:p w14:paraId="7DF9B7D7" w14:textId="77777777" w:rsidR="0011190C" w:rsidRDefault="0011190C" w:rsidP="00A537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eastAsia="Arial Unicode MS" w:hAnsi="Calibri" w:cs="Calibri"/>
          <w:i/>
          <w:iCs/>
          <w:color w:val="auto"/>
          <w:sz w:val="18"/>
          <w:szCs w:val="18"/>
          <w:lang w:val="fr-FR"/>
        </w:rPr>
      </w:pPr>
    </w:p>
    <w:p w14:paraId="777773C0" w14:textId="77777777" w:rsidR="0011190C" w:rsidRDefault="0011190C" w:rsidP="00A537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eastAsia="Arial Unicode MS" w:hAnsi="Calibri" w:cs="Calibri"/>
          <w:i/>
          <w:iCs/>
          <w:color w:val="auto"/>
          <w:sz w:val="18"/>
          <w:szCs w:val="18"/>
          <w:lang w:val="fr-FR"/>
        </w:rPr>
      </w:pPr>
    </w:p>
    <w:p w14:paraId="093BFF50" w14:textId="7A24CB0B" w:rsidR="0011190C" w:rsidRDefault="0011190C" w:rsidP="0011190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Lucida Bright" w:hAnsi="Calibri" w:cs="Calibri"/>
          <w:sz w:val="22"/>
          <w:szCs w:val="22"/>
          <w:lang w:val="fr-FR"/>
        </w:rPr>
      </w:pPr>
      <w:r w:rsidRPr="0011190C">
        <w:rPr>
          <w:rFonts w:ascii="Calibri" w:eastAsia="Lucida Bright" w:hAnsi="Calibri" w:cs="Calibri"/>
          <w:sz w:val="22"/>
          <w:szCs w:val="22"/>
          <w:lang w:val="fr-FR"/>
        </w:rPr>
        <w:t>Rapport signé le 26 mars 2026</w:t>
      </w:r>
      <w:r w:rsidRPr="0011190C">
        <w:rPr>
          <w:rFonts w:ascii="Calibri" w:eastAsia="Lucida Bright" w:hAnsi="Calibri" w:cs="Calibri"/>
          <w:sz w:val="22"/>
          <w:szCs w:val="22"/>
          <w:lang w:val="fr-FR"/>
        </w:rPr>
        <w:tab/>
      </w:r>
    </w:p>
    <w:p w14:paraId="688C52D4" w14:textId="77777777" w:rsidR="0011190C" w:rsidRDefault="0011190C" w:rsidP="0011190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Lucida Bright" w:hAnsi="Calibri" w:cs="Calibri"/>
          <w:sz w:val="22"/>
          <w:szCs w:val="22"/>
          <w:lang w:val="fr-FR"/>
        </w:rPr>
      </w:pPr>
    </w:p>
    <w:p w14:paraId="004C40A7" w14:textId="5DBE4C92" w:rsidR="0011190C" w:rsidRPr="0011190C" w:rsidRDefault="0011190C" w:rsidP="0011190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firstLine="720"/>
        <w:rPr>
          <w:rFonts w:ascii="Calibri" w:eastAsia="Lucida Bright" w:hAnsi="Calibri" w:cs="Calibri"/>
          <w:sz w:val="22"/>
          <w:szCs w:val="22"/>
          <w:lang w:val="fr-FR"/>
        </w:rPr>
      </w:pPr>
      <w:r w:rsidRPr="0011190C">
        <w:rPr>
          <w:rFonts w:ascii="Calibri" w:eastAsia="Lucida Bright" w:hAnsi="Calibri" w:cs="Calibri"/>
          <w:sz w:val="22"/>
          <w:szCs w:val="22"/>
          <w:lang w:val="fr-FR"/>
        </w:rPr>
        <w:t>Erny Mattiussi, vice-président, président de l’AG</w:t>
      </w:r>
    </w:p>
    <w:p w14:paraId="32898BEF" w14:textId="77777777" w:rsidR="0011190C" w:rsidRPr="0011190C" w:rsidRDefault="0011190C" w:rsidP="0011190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Lucida Bright" w:hAnsi="Calibri" w:cs="Calibri"/>
          <w:sz w:val="22"/>
          <w:szCs w:val="22"/>
          <w:lang w:val="fr-FR"/>
        </w:rPr>
      </w:pPr>
    </w:p>
    <w:p w14:paraId="236273CB" w14:textId="77777777" w:rsidR="0011190C" w:rsidRPr="0011190C" w:rsidRDefault="0011190C" w:rsidP="0011190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Lucida Bright" w:hAnsi="Calibri" w:cs="Calibri"/>
          <w:sz w:val="22"/>
          <w:szCs w:val="22"/>
          <w:lang w:val="fr-FR"/>
        </w:rPr>
      </w:pPr>
    </w:p>
    <w:p w14:paraId="290AB6A6" w14:textId="77777777" w:rsidR="0011190C" w:rsidRPr="0011190C" w:rsidRDefault="0011190C" w:rsidP="0011190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Lucida Bright" w:hAnsi="Calibri" w:cs="Calibri"/>
          <w:sz w:val="22"/>
          <w:szCs w:val="22"/>
          <w:lang w:val="fr-FR"/>
        </w:rPr>
      </w:pPr>
    </w:p>
    <w:p w14:paraId="7D4693D1" w14:textId="77777777" w:rsidR="0011190C" w:rsidRPr="0011190C" w:rsidRDefault="0011190C" w:rsidP="0011190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Lucida Bright" w:hAnsi="Calibri" w:cs="Calibri"/>
          <w:sz w:val="22"/>
          <w:szCs w:val="22"/>
          <w:lang w:val="fr-FR"/>
        </w:rPr>
      </w:pPr>
    </w:p>
    <w:p w14:paraId="31C97E6D" w14:textId="77777777" w:rsidR="0011190C" w:rsidRPr="0011190C" w:rsidRDefault="0011190C" w:rsidP="0011190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Lucida Bright" w:hAnsi="Calibri" w:cs="Calibri"/>
          <w:sz w:val="22"/>
          <w:szCs w:val="22"/>
          <w:lang w:val="fr-FR"/>
        </w:rPr>
      </w:pPr>
    </w:p>
    <w:p w14:paraId="24534237" w14:textId="77777777" w:rsidR="0011190C" w:rsidRPr="0011190C" w:rsidRDefault="0011190C" w:rsidP="0011190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Lucida Bright" w:hAnsi="Calibri" w:cs="Calibri"/>
          <w:sz w:val="22"/>
          <w:szCs w:val="22"/>
          <w:lang w:val="fr-FR"/>
        </w:rPr>
      </w:pPr>
    </w:p>
    <w:p w14:paraId="4C83EC0A" w14:textId="7C2D8A6F" w:rsidR="0011190C" w:rsidRPr="0011190C" w:rsidRDefault="0011190C" w:rsidP="0011190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Lucida Bright" w:hAnsi="Calibri" w:cs="Calibri"/>
          <w:sz w:val="22"/>
          <w:szCs w:val="22"/>
          <w:lang w:val="fr-FR"/>
        </w:rPr>
      </w:pPr>
      <w:r w:rsidRPr="0011190C">
        <w:rPr>
          <w:rFonts w:ascii="Calibri" w:eastAsia="Lucida Bright" w:hAnsi="Calibri" w:cs="Calibri"/>
          <w:sz w:val="22"/>
          <w:szCs w:val="22"/>
          <w:lang w:val="fr-FR"/>
        </w:rPr>
        <w:tab/>
      </w:r>
      <w:r w:rsidRPr="0011190C">
        <w:rPr>
          <w:rFonts w:ascii="Calibri" w:eastAsia="Lucida Bright" w:hAnsi="Calibri" w:cs="Calibri"/>
          <w:sz w:val="22"/>
          <w:szCs w:val="22"/>
          <w:lang w:val="fr-FR"/>
        </w:rPr>
        <w:tab/>
        <w:t>JC Weber, secrétaire général</w:t>
      </w:r>
    </w:p>
    <w:sectPr w:rsidR="0011190C" w:rsidRPr="0011190C" w:rsidSect="00632DE0">
      <w:headerReference w:type="even" r:id="rId8"/>
      <w:headerReference w:type="default" r:id="rId9"/>
      <w:footerReference w:type="even" r:id="rId10"/>
      <w:footerReference w:type="default" r:id="rId11"/>
      <w:headerReference w:type="first" r:id="rId12"/>
      <w:footerReference w:type="first" r:id="rId13"/>
      <w:pgSz w:w="11900" w:h="16840"/>
      <w:pgMar w:top="2410" w:right="1134" w:bottom="1134" w:left="1134" w:header="567"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4F7D" w14:textId="77777777" w:rsidR="00A64782" w:rsidRDefault="00A64782">
      <w:r>
        <w:separator/>
      </w:r>
    </w:p>
  </w:endnote>
  <w:endnote w:type="continuationSeparator" w:id="0">
    <w:p w14:paraId="3735EF3E" w14:textId="77777777" w:rsidR="00A64782" w:rsidRDefault="00A6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2EF1" w14:textId="5FB2978E" w:rsidR="00A53775" w:rsidRPr="00A53775" w:rsidRDefault="00A53775">
    <w:pPr>
      <w:pStyle w:val="Footer"/>
      <w:jc w:val="center"/>
      <w:rPr>
        <w:rFonts w:ascii="Calibri" w:hAnsi="Calibri" w:cs="Calibri"/>
        <w:color w:val="499BC9" w:themeColor="accent1"/>
        <w:sz w:val="22"/>
        <w:szCs w:val="22"/>
      </w:rPr>
    </w:pPr>
    <w:r w:rsidRPr="00A53775">
      <w:rPr>
        <w:rFonts w:ascii="Calibri" w:hAnsi="Calibri" w:cs="Calibri"/>
        <w:color w:val="499BC9" w:themeColor="accent1"/>
        <w:sz w:val="22"/>
        <w:szCs w:val="22"/>
      </w:rPr>
      <w:t xml:space="preserve">Page </w:t>
    </w:r>
    <w:r w:rsidRPr="00A53775">
      <w:rPr>
        <w:rFonts w:ascii="Calibri" w:hAnsi="Calibri" w:cs="Calibri"/>
        <w:color w:val="499BC9" w:themeColor="accent1"/>
        <w:sz w:val="22"/>
        <w:szCs w:val="22"/>
      </w:rPr>
      <w:fldChar w:fldCharType="begin"/>
    </w:r>
    <w:r w:rsidRPr="00A53775">
      <w:rPr>
        <w:rFonts w:ascii="Calibri" w:hAnsi="Calibri" w:cs="Calibri"/>
        <w:color w:val="499BC9" w:themeColor="accent1"/>
        <w:sz w:val="22"/>
        <w:szCs w:val="22"/>
      </w:rPr>
      <w:instrText xml:space="preserve"> PAGE  \* Arabic  \* MERGEFORMAT </w:instrText>
    </w:r>
    <w:r w:rsidRPr="00A53775">
      <w:rPr>
        <w:rFonts w:ascii="Calibri" w:hAnsi="Calibri" w:cs="Calibri"/>
        <w:color w:val="499BC9" w:themeColor="accent1"/>
        <w:sz w:val="22"/>
        <w:szCs w:val="22"/>
      </w:rPr>
      <w:fldChar w:fldCharType="separate"/>
    </w:r>
    <w:r w:rsidRPr="00A53775">
      <w:rPr>
        <w:rFonts w:ascii="Calibri" w:hAnsi="Calibri" w:cs="Calibri"/>
        <w:noProof/>
        <w:color w:val="499BC9" w:themeColor="accent1"/>
        <w:sz w:val="22"/>
        <w:szCs w:val="22"/>
      </w:rPr>
      <w:t>2</w:t>
    </w:r>
    <w:r w:rsidRPr="00A53775">
      <w:rPr>
        <w:rFonts w:ascii="Calibri" w:hAnsi="Calibri" w:cs="Calibri"/>
        <w:color w:val="499BC9" w:themeColor="accent1"/>
        <w:sz w:val="22"/>
        <w:szCs w:val="22"/>
      </w:rPr>
      <w:fldChar w:fldCharType="end"/>
    </w:r>
    <w:r w:rsidRPr="00A53775">
      <w:rPr>
        <w:rFonts w:ascii="Calibri" w:hAnsi="Calibri" w:cs="Calibri"/>
        <w:color w:val="499BC9" w:themeColor="accent1"/>
        <w:sz w:val="22"/>
        <w:szCs w:val="22"/>
      </w:rPr>
      <w:t xml:space="preserve"> </w:t>
    </w:r>
    <w:r>
      <w:rPr>
        <w:rFonts w:ascii="Calibri" w:hAnsi="Calibri" w:cs="Calibri"/>
        <w:color w:val="499BC9" w:themeColor="accent1"/>
        <w:sz w:val="22"/>
        <w:szCs w:val="22"/>
      </w:rPr>
      <w:t>de</w:t>
    </w:r>
    <w:r w:rsidRPr="00A53775">
      <w:rPr>
        <w:rFonts w:ascii="Calibri" w:hAnsi="Calibri" w:cs="Calibri"/>
        <w:color w:val="499BC9" w:themeColor="accent1"/>
        <w:sz w:val="22"/>
        <w:szCs w:val="22"/>
      </w:rPr>
      <w:t xml:space="preserve"> </w:t>
    </w:r>
    <w:r w:rsidRPr="00A53775">
      <w:rPr>
        <w:rFonts w:ascii="Calibri" w:hAnsi="Calibri" w:cs="Calibri"/>
        <w:color w:val="499BC9" w:themeColor="accent1"/>
        <w:sz w:val="22"/>
        <w:szCs w:val="22"/>
      </w:rPr>
      <w:fldChar w:fldCharType="begin"/>
    </w:r>
    <w:r w:rsidRPr="00A53775">
      <w:rPr>
        <w:rFonts w:ascii="Calibri" w:hAnsi="Calibri" w:cs="Calibri"/>
        <w:color w:val="499BC9" w:themeColor="accent1"/>
        <w:sz w:val="22"/>
        <w:szCs w:val="22"/>
      </w:rPr>
      <w:instrText xml:space="preserve"> NUMPAGES  \* Arabic  \* MERGEFORMAT </w:instrText>
    </w:r>
    <w:r w:rsidRPr="00A53775">
      <w:rPr>
        <w:rFonts w:ascii="Calibri" w:hAnsi="Calibri" w:cs="Calibri"/>
        <w:color w:val="499BC9" w:themeColor="accent1"/>
        <w:sz w:val="22"/>
        <w:szCs w:val="22"/>
      </w:rPr>
      <w:fldChar w:fldCharType="separate"/>
    </w:r>
    <w:r w:rsidRPr="00A53775">
      <w:rPr>
        <w:rFonts w:ascii="Calibri" w:hAnsi="Calibri" w:cs="Calibri"/>
        <w:noProof/>
        <w:color w:val="499BC9" w:themeColor="accent1"/>
        <w:sz w:val="22"/>
        <w:szCs w:val="22"/>
      </w:rPr>
      <w:t>2</w:t>
    </w:r>
    <w:r w:rsidRPr="00A53775">
      <w:rPr>
        <w:rFonts w:ascii="Calibri" w:hAnsi="Calibri" w:cs="Calibri"/>
        <w:color w:val="499BC9" w:themeColor="accent1"/>
        <w:sz w:val="22"/>
        <w:szCs w:val="22"/>
      </w:rPr>
      <w:fldChar w:fldCharType="end"/>
    </w:r>
  </w:p>
  <w:p w14:paraId="6CCE0A33" w14:textId="77777777" w:rsidR="00A53775" w:rsidRDefault="00A53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EB8A" w14:textId="5945F81B" w:rsidR="00A53775" w:rsidRPr="00A53775" w:rsidRDefault="00A53775">
    <w:pPr>
      <w:pStyle w:val="Footer"/>
      <w:jc w:val="center"/>
      <w:rPr>
        <w:rFonts w:ascii="Calibri" w:hAnsi="Calibri" w:cs="Calibri"/>
        <w:color w:val="499BC9" w:themeColor="accent1"/>
        <w:sz w:val="22"/>
        <w:szCs w:val="22"/>
      </w:rPr>
    </w:pPr>
    <w:r w:rsidRPr="00A53775">
      <w:rPr>
        <w:rFonts w:ascii="Calibri" w:hAnsi="Calibri" w:cs="Calibri"/>
        <w:color w:val="499BC9" w:themeColor="accent1"/>
        <w:sz w:val="22"/>
        <w:szCs w:val="22"/>
      </w:rPr>
      <w:t xml:space="preserve">Page </w:t>
    </w:r>
    <w:r w:rsidRPr="00A53775">
      <w:rPr>
        <w:rFonts w:ascii="Calibri" w:hAnsi="Calibri" w:cs="Calibri"/>
        <w:color w:val="499BC9" w:themeColor="accent1"/>
        <w:sz w:val="22"/>
        <w:szCs w:val="22"/>
      </w:rPr>
      <w:fldChar w:fldCharType="begin"/>
    </w:r>
    <w:r w:rsidRPr="00A53775">
      <w:rPr>
        <w:rFonts w:ascii="Calibri" w:hAnsi="Calibri" w:cs="Calibri"/>
        <w:color w:val="499BC9" w:themeColor="accent1"/>
        <w:sz w:val="22"/>
        <w:szCs w:val="22"/>
      </w:rPr>
      <w:instrText xml:space="preserve"> PAGE  \* Arabic  \* MERGEFORMAT </w:instrText>
    </w:r>
    <w:r w:rsidRPr="00A53775">
      <w:rPr>
        <w:rFonts w:ascii="Calibri" w:hAnsi="Calibri" w:cs="Calibri"/>
        <w:color w:val="499BC9" w:themeColor="accent1"/>
        <w:sz w:val="22"/>
        <w:szCs w:val="22"/>
      </w:rPr>
      <w:fldChar w:fldCharType="separate"/>
    </w:r>
    <w:r w:rsidRPr="00A53775">
      <w:rPr>
        <w:rFonts w:ascii="Calibri" w:hAnsi="Calibri" w:cs="Calibri"/>
        <w:noProof/>
        <w:color w:val="499BC9" w:themeColor="accent1"/>
        <w:sz w:val="22"/>
        <w:szCs w:val="22"/>
      </w:rPr>
      <w:t>2</w:t>
    </w:r>
    <w:r w:rsidRPr="00A53775">
      <w:rPr>
        <w:rFonts w:ascii="Calibri" w:hAnsi="Calibri" w:cs="Calibri"/>
        <w:color w:val="499BC9" w:themeColor="accent1"/>
        <w:sz w:val="22"/>
        <w:szCs w:val="22"/>
      </w:rPr>
      <w:fldChar w:fldCharType="end"/>
    </w:r>
    <w:r w:rsidRPr="00A53775">
      <w:rPr>
        <w:rFonts w:ascii="Calibri" w:hAnsi="Calibri" w:cs="Calibri"/>
        <w:color w:val="499BC9" w:themeColor="accent1"/>
        <w:sz w:val="22"/>
        <w:szCs w:val="22"/>
      </w:rPr>
      <w:t xml:space="preserve"> de </w:t>
    </w:r>
    <w:r w:rsidRPr="00A53775">
      <w:rPr>
        <w:rFonts w:ascii="Calibri" w:hAnsi="Calibri" w:cs="Calibri"/>
        <w:color w:val="499BC9" w:themeColor="accent1"/>
        <w:sz w:val="22"/>
        <w:szCs w:val="22"/>
      </w:rPr>
      <w:fldChar w:fldCharType="begin"/>
    </w:r>
    <w:r w:rsidRPr="00A53775">
      <w:rPr>
        <w:rFonts w:ascii="Calibri" w:hAnsi="Calibri" w:cs="Calibri"/>
        <w:color w:val="499BC9" w:themeColor="accent1"/>
        <w:sz w:val="22"/>
        <w:szCs w:val="22"/>
      </w:rPr>
      <w:instrText xml:space="preserve"> NUMPAGES  \* Arabic  \* MERGEFORMAT </w:instrText>
    </w:r>
    <w:r w:rsidRPr="00A53775">
      <w:rPr>
        <w:rFonts w:ascii="Calibri" w:hAnsi="Calibri" w:cs="Calibri"/>
        <w:color w:val="499BC9" w:themeColor="accent1"/>
        <w:sz w:val="22"/>
        <w:szCs w:val="22"/>
      </w:rPr>
      <w:fldChar w:fldCharType="separate"/>
    </w:r>
    <w:r w:rsidRPr="00A53775">
      <w:rPr>
        <w:rFonts w:ascii="Calibri" w:hAnsi="Calibri" w:cs="Calibri"/>
        <w:noProof/>
        <w:color w:val="499BC9" w:themeColor="accent1"/>
        <w:sz w:val="22"/>
        <w:szCs w:val="22"/>
      </w:rPr>
      <w:t>2</w:t>
    </w:r>
    <w:r w:rsidRPr="00A53775">
      <w:rPr>
        <w:rFonts w:ascii="Calibri" w:hAnsi="Calibri" w:cs="Calibri"/>
        <w:color w:val="499BC9" w:themeColor="accent1"/>
        <w:sz w:val="22"/>
        <w:szCs w:val="22"/>
      </w:rPr>
      <w:fldChar w:fldCharType="end"/>
    </w:r>
  </w:p>
  <w:p w14:paraId="31DF7C70" w14:textId="77777777" w:rsidR="00A53775" w:rsidRDefault="00A537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D6E6" w14:textId="77777777" w:rsidR="009674E1" w:rsidRDefault="0069169D">
    <w:pPr>
      <w:pStyle w:val="HeaderFooterA"/>
      <w:tabs>
        <w:tab w:val="clear" w:pos="9632"/>
        <w:tab w:val="left" w:pos="1701"/>
        <w:tab w:val="left" w:pos="3969"/>
        <w:tab w:val="left" w:pos="6237"/>
        <w:tab w:val="right" w:pos="9612"/>
      </w:tabs>
      <w:rPr>
        <w:sz w:val="18"/>
        <w:szCs w:val="18"/>
        <w:lang w:val="fr-FR"/>
      </w:rPr>
    </w:pPr>
    <w:proofErr w:type="gramStart"/>
    <w:r>
      <w:rPr>
        <w:sz w:val="18"/>
        <w:szCs w:val="18"/>
        <w:lang w:val="fr-FR"/>
      </w:rPr>
      <w:t>Bureaux:</w:t>
    </w:r>
    <w:proofErr w:type="gramEnd"/>
    <w:r>
      <w:rPr>
        <w:sz w:val="18"/>
        <w:szCs w:val="18"/>
        <w:lang w:val="fr-FR"/>
      </w:rPr>
      <w:tab/>
      <w:t xml:space="preserve">3, route d’Arlon </w:t>
    </w:r>
    <w:r>
      <w:rPr>
        <w:sz w:val="18"/>
        <w:szCs w:val="18"/>
        <w:lang w:val="fr-FR"/>
      </w:rPr>
      <w:tab/>
    </w:r>
    <w:proofErr w:type="gramStart"/>
    <w:r>
      <w:rPr>
        <w:sz w:val="18"/>
        <w:szCs w:val="18"/>
        <w:lang w:val="fr-FR"/>
      </w:rPr>
      <w:t>Tel:</w:t>
    </w:r>
    <w:proofErr w:type="gramEnd"/>
    <w:r>
      <w:rPr>
        <w:sz w:val="18"/>
        <w:szCs w:val="18"/>
        <w:lang w:val="fr-FR"/>
      </w:rPr>
      <w:t xml:space="preserve"> </w:t>
    </w:r>
    <w:r w:rsidR="009069B7">
      <w:rPr>
        <w:sz w:val="18"/>
        <w:szCs w:val="18"/>
        <w:lang w:val="fr-FR"/>
      </w:rPr>
      <w:t>+352-</w:t>
    </w:r>
    <w:r>
      <w:rPr>
        <w:sz w:val="18"/>
        <w:szCs w:val="18"/>
        <w:lang w:val="fr-FR"/>
      </w:rPr>
      <w:t xml:space="preserve">493852 </w:t>
    </w:r>
    <w:r>
      <w:rPr>
        <w:sz w:val="18"/>
        <w:szCs w:val="18"/>
        <w:lang w:val="fr-FR"/>
      </w:rPr>
      <w:tab/>
    </w:r>
    <w:proofErr w:type="gramStart"/>
    <w:r>
      <w:rPr>
        <w:sz w:val="18"/>
        <w:szCs w:val="18"/>
        <w:lang w:val="fr-FR"/>
      </w:rPr>
      <w:t>email:</w:t>
    </w:r>
    <w:proofErr w:type="gramEnd"/>
    <w:r>
      <w:rPr>
        <w:sz w:val="18"/>
        <w:szCs w:val="18"/>
        <w:lang w:val="fr-FR"/>
      </w:rPr>
      <w:t xml:space="preserve"> fal@pt.lu</w:t>
    </w:r>
  </w:p>
  <w:p w14:paraId="4E69FCD0" w14:textId="77777777" w:rsidR="009674E1" w:rsidRDefault="0069169D">
    <w:pPr>
      <w:pStyle w:val="HeaderFooterA"/>
      <w:tabs>
        <w:tab w:val="clear" w:pos="9632"/>
        <w:tab w:val="left" w:pos="1701"/>
        <w:tab w:val="left" w:pos="3969"/>
        <w:tab w:val="left" w:pos="6237"/>
        <w:tab w:val="right" w:pos="9612"/>
      </w:tabs>
      <w:rPr>
        <w:sz w:val="18"/>
        <w:szCs w:val="18"/>
        <w:lang w:val="fr-FR"/>
      </w:rPr>
    </w:pPr>
    <w:r>
      <w:rPr>
        <w:sz w:val="18"/>
        <w:szCs w:val="18"/>
        <w:lang w:val="fr-FR"/>
      </w:rPr>
      <w:tab/>
      <w:t xml:space="preserve">L-8009 </w:t>
    </w:r>
    <w:proofErr w:type="spellStart"/>
    <w:r>
      <w:rPr>
        <w:sz w:val="18"/>
        <w:szCs w:val="18"/>
        <w:lang w:val="fr-FR"/>
      </w:rPr>
      <w:t>Strassen</w:t>
    </w:r>
    <w:proofErr w:type="spellEnd"/>
    <w:r>
      <w:rPr>
        <w:sz w:val="18"/>
        <w:szCs w:val="18"/>
        <w:lang w:val="fr-FR"/>
      </w:rPr>
      <w:tab/>
      <w:t xml:space="preserve"> </w:t>
    </w:r>
    <w:r>
      <w:rPr>
        <w:sz w:val="18"/>
        <w:szCs w:val="18"/>
        <w:lang w:val="fr-FR"/>
      </w:rPr>
      <w:tab/>
    </w:r>
    <w:proofErr w:type="gramStart"/>
    <w:r>
      <w:rPr>
        <w:sz w:val="18"/>
        <w:szCs w:val="18"/>
        <w:lang w:val="fr-FR"/>
      </w:rPr>
      <w:t>CCPL:</w:t>
    </w:r>
    <w:proofErr w:type="gramEnd"/>
    <w:r>
      <w:rPr>
        <w:sz w:val="18"/>
        <w:szCs w:val="18"/>
        <w:lang w:val="fr-FR"/>
      </w:rPr>
      <w:t xml:space="preserve"> LU18 1111 0092 4328 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5910" w14:textId="77777777" w:rsidR="00A64782" w:rsidRDefault="00A64782">
      <w:r>
        <w:separator/>
      </w:r>
    </w:p>
  </w:footnote>
  <w:footnote w:type="continuationSeparator" w:id="0">
    <w:p w14:paraId="05908DCD" w14:textId="77777777" w:rsidR="00A64782" w:rsidRDefault="00A6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B0E5" w14:textId="2FEBC439" w:rsidR="00A53775" w:rsidRDefault="00A53775">
    <w:pPr>
      <w:pStyle w:val="Header"/>
    </w:pPr>
    <w:r>
      <w:rPr>
        <w:noProof/>
      </w:rPr>
      <w:drawing>
        <wp:anchor distT="0" distB="0" distL="0" distR="0" simplePos="0" relativeHeight="251661312" behindDoc="1" locked="0" layoutInCell="1" allowOverlap="1" wp14:anchorId="02D397F3" wp14:editId="4A060294">
          <wp:simplePos x="0" y="0"/>
          <wp:positionH relativeFrom="page">
            <wp:posOffset>720090</wp:posOffset>
          </wp:positionH>
          <wp:positionV relativeFrom="page">
            <wp:posOffset>410845</wp:posOffset>
          </wp:positionV>
          <wp:extent cx="1524001" cy="609321"/>
          <wp:effectExtent l="0" t="0" r="0" b="0"/>
          <wp:wrapNone/>
          <wp:docPr id="1568525948" name="officeArt object" descr="A logo of a coat of arms&#10;&#10;Description automatically generated"/>
          <wp:cNvGraphicFramePr/>
          <a:graphic xmlns:a="http://schemas.openxmlformats.org/drawingml/2006/main">
            <a:graphicData uri="http://schemas.openxmlformats.org/drawingml/2006/picture">
              <pic:pic xmlns:pic="http://schemas.openxmlformats.org/drawingml/2006/picture">
                <pic:nvPicPr>
                  <pic:cNvPr id="515308333" name="officeArt object" descr="A logo of a coat of arms&#10;&#10;Description automatically generated"/>
                  <pic:cNvPicPr>
                    <a:picLocks/>
                  </pic:cNvPicPr>
                </pic:nvPicPr>
                <pic:blipFill>
                  <a:blip r:embed="rId1"/>
                  <a:stretch>
                    <a:fillRect/>
                  </a:stretch>
                </pic:blipFill>
                <pic:spPr>
                  <a:xfrm>
                    <a:off x="0" y="0"/>
                    <a:ext cx="1524001" cy="609321"/>
                  </a:xfrm>
                  <a:prstGeom prst="rect">
                    <a:avLst/>
                  </a:prstGeom>
                  <a:ln w="9525" cap="flat">
                    <a:noFill/>
                    <a:round/>
                  </a:ln>
                  <a:effectLst/>
                </pic:spPr>
              </pic:pic>
            </a:graphicData>
          </a:graphic>
        </wp:anchor>
      </w:drawing>
    </w:r>
    <w:r>
      <w:rPr>
        <w:noProof/>
      </w:rPr>
      <w:drawing>
        <wp:anchor distT="0" distB="0" distL="0" distR="0" simplePos="0" relativeHeight="251662336" behindDoc="1" locked="0" layoutInCell="1" allowOverlap="1" wp14:anchorId="5FD75FAC" wp14:editId="639DB52A">
          <wp:simplePos x="0" y="0"/>
          <wp:positionH relativeFrom="page">
            <wp:posOffset>2548890</wp:posOffset>
          </wp:positionH>
          <wp:positionV relativeFrom="page">
            <wp:posOffset>360045</wp:posOffset>
          </wp:positionV>
          <wp:extent cx="4245705" cy="647754"/>
          <wp:effectExtent l="0" t="0" r="0" b="0"/>
          <wp:wrapNone/>
          <wp:docPr id="582422530" name="officeArt object" descr="A collage of a kite&#10;&#10;Description automatically generated"/>
          <wp:cNvGraphicFramePr/>
          <a:graphic xmlns:a="http://schemas.openxmlformats.org/drawingml/2006/main">
            <a:graphicData uri="http://schemas.openxmlformats.org/drawingml/2006/picture">
              <pic:pic xmlns:pic="http://schemas.openxmlformats.org/drawingml/2006/picture">
                <pic:nvPicPr>
                  <pic:cNvPr id="1701900245" name="officeArt object" descr="A collage of a kite&#10;&#10;Description automatically generated"/>
                  <pic:cNvPicPr>
                    <a:picLocks/>
                  </pic:cNvPicPr>
                </pic:nvPicPr>
                <pic:blipFill>
                  <a:blip r:embed="rId2"/>
                  <a:stretch>
                    <a:fillRect/>
                  </a:stretch>
                </pic:blipFill>
                <pic:spPr>
                  <a:xfrm>
                    <a:off x="0" y="0"/>
                    <a:ext cx="4245705" cy="647754"/>
                  </a:xfrm>
                  <a:prstGeom prst="rect">
                    <a:avLst/>
                  </a:prstGeom>
                  <a:ln w="9525" cap="flat">
                    <a:noFill/>
                    <a:round/>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F2AC" w14:textId="70A662C5" w:rsidR="00A53775" w:rsidRDefault="00A53775">
    <w:pPr>
      <w:pStyle w:val="Header"/>
    </w:pPr>
    <w:r>
      <w:rPr>
        <w:noProof/>
      </w:rPr>
      <w:drawing>
        <wp:anchor distT="0" distB="0" distL="0" distR="0" simplePos="0" relativeHeight="251664384" behindDoc="1" locked="0" layoutInCell="1" allowOverlap="1" wp14:anchorId="3A281A86" wp14:editId="5BBF89AB">
          <wp:simplePos x="0" y="0"/>
          <wp:positionH relativeFrom="page">
            <wp:posOffset>720090</wp:posOffset>
          </wp:positionH>
          <wp:positionV relativeFrom="page">
            <wp:posOffset>410845</wp:posOffset>
          </wp:positionV>
          <wp:extent cx="1524001" cy="609321"/>
          <wp:effectExtent l="0" t="0" r="0" b="0"/>
          <wp:wrapNone/>
          <wp:docPr id="570253634" name="officeArt object" descr="A logo of a coat of arms&#10;&#10;Description automatically generated"/>
          <wp:cNvGraphicFramePr/>
          <a:graphic xmlns:a="http://schemas.openxmlformats.org/drawingml/2006/main">
            <a:graphicData uri="http://schemas.openxmlformats.org/drawingml/2006/picture">
              <pic:pic xmlns:pic="http://schemas.openxmlformats.org/drawingml/2006/picture">
                <pic:nvPicPr>
                  <pic:cNvPr id="1101482191" name="officeArt object" descr="A logo of a coat of arms&#10;&#10;Description automatically generated"/>
                  <pic:cNvPicPr>
                    <a:picLocks/>
                  </pic:cNvPicPr>
                </pic:nvPicPr>
                <pic:blipFill>
                  <a:blip r:embed="rId1"/>
                  <a:stretch>
                    <a:fillRect/>
                  </a:stretch>
                </pic:blipFill>
                <pic:spPr>
                  <a:xfrm>
                    <a:off x="0" y="0"/>
                    <a:ext cx="1524001" cy="609321"/>
                  </a:xfrm>
                  <a:prstGeom prst="rect">
                    <a:avLst/>
                  </a:prstGeom>
                  <a:ln w="9525" cap="flat">
                    <a:noFill/>
                    <a:round/>
                  </a:ln>
                  <a:effectLst/>
                </pic:spPr>
              </pic:pic>
            </a:graphicData>
          </a:graphic>
        </wp:anchor>
      </w:drawing>
    </w:r>
    <w:r>
      <w:rPr>
        <w:noProof/>
      </w:rPr>
      <w:drawing>
        <wp:anchor distT="0" distB="0" distL="0" distR="0" simplePos="0" relativeHeight="251665408" behindDoc="1" locked="0" layoutInCell="1" allowOverlap="1" wp14:anchorId="0486DB14" wp14:editId="5E115463">
          <wp:simplePos x="0" y="0"/>
          <wp:positionH relativeFrom="page">
            <wp:posOffset>2548890</wp:posOffset>
          </wp:positionH>
          <wp:positionV relativeFrom="page">
            <wp:posOffset>360045</wp:posOffset>
          </wp:positionV>
          <wp:extent cx="4245705" cy="647754"/>
          <wp:effectExtent l="0" t="0" r="0" b="0"/>
          <wp:wrapNone/>
          <wp:docPr id="1805062721" name="officeArt object" descr="A collage of a kite&#10;&#10;Description automatically generated"/>
          <wp:cNvGraphicFramePr/>
          <a:graphic xmlns:a="http://schemas.openxmlformats.org/drawingml/2006/main">
            <a:graphicData uri="http://schemas.openxmlformats.org/drawingml/2006/picture">
              <pic:pic xmlns:pic="http://schemas.openxmlformats.org/drawingml/2006/picture">
                <pic:nvPicPr>
                  <pic:cNvPr id="272281185" name="officeArt object" descr="A collage of a kite&#10;&#10;Description automatically generated"/>
                  <pic:cNvPicPr>
                    <a:picLocks/>
                  </pic:cNvPicPr>
                </pic:nvPicPr>
                <pic:blipFill>
                  <a:blip r:embed="rId2"/>
                  <a:stretch>
                    <a:fillRect/>
                  </a:stretch>
                </pic:blipFill>
                <pic:spPr>
                  <a:xfrm>
                    <a:off x="0" y="0"/>
                    <a:ext cx="4245705" cy="647754"/>
                  </a:xfrm>
                  <a:prstGeom prst="rect">
                    <a:avLst/>
                  </a:prstGeom>
                  <a:ln w="9525" cap="flat">
                    <a:noFill/>
                    <a:round/>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4C60" w14:textId="77777777" w:rsidR="009674E1" w:rsidRDefault="0069169D">
    <w:pPr>
      <w:pStyle w:val="HeaderFooterA"/>
      <w:tabs>
        <w:tab w:val="clear" w:pos="9632"/>
        <w:tab w:val="right" w:pos="9612"/>
      </w:tabs>
      <w:jc w:val="right"/>
      <w:rPr>
        <w:lang w:val="fr-FR"/>
      </w:rPr>
    </w:pPr>
    <w:r>
      <w:rPr>
        <w:noProof/>
      </w:rPr>
      <w:drawing>
        <wp:anchor distT="0" distB="0" distL="0" distR="0" simplePos="0" relativeHeight="251658240" behindDoc="1" locked="0" layoutInCell="1" allowOverlap="1" wp14:anchorId="7497BE49" wp14:editId="7C6BDFA4">
          <wp:simplePos x="0" y="0"/>
          <wp:positionH relativeFrom="page">
            <wp:posOffset>749300</wp:posOffset>
          </wp:positionH>
          <wp:positionV relativeFrom="page">
            <wp:posOffset>406400</wp:posOffset>
          </wp:positionV>
          <wp:extent cx="1524001" cy="609321"/>
          <wp:effectExtent l="0" t="0" r="0" b="0"/>
          <wp:wrapNone/>
          <wp:docPr id="348069273" name="officeArt object"/>
          <wp:cNvGraphicFramePr/>
          <a:graphic xmlns:a="http://schemas.openxmlformats.org/drawingml/2006/main">
            <a:graphicData uri="http://schemas.openxmlformats.org/drawingml/2006/picture">
              <pic:pic xmlns:pic="http://schemas.openxmlformats.org/drawingml/2006/picture">
                <pic:nvPicPr>
                  <pic:cNvPr id="1073741825" name="FAL-LOGO-CS2.png"/>
                  <pic:cNvPicPr>
                    <a:picLocks/>
                  </pic:cNvPicPr>
                </pic:nvPicPr>
                <pic:blipFill>
                  <a:blip r:embed="rId1"/>
                  <a:stretch>
                    <a:fillRect/>
                  </a:stretch>
                </pic:blipFill>
                <pic:spPr>
                  <a:xfrm>
                    <a:off x="0" y="0"/>
                    <a:ext cx="1524001" cy="609321"/>
                  </a:xfrm>
                  <a:prstGeom prst="rect">
                    <a:avLst/>
                  </a:prstGeom>
                  <a:ln w="9525" cap="flat">
                    <a:noFill/>
                    <a:round/>
                  </a:ln>
                  <a:effectLst/>
                </pic:spPr>
              </pic:pic>
            </a:graphicData>
          </a:graphic>
        </wp:anchor>
      </w:drawing>
    </w:r>
    <w:r>
      <w:rPr>
        <w:noProof/>
      </w:rPr>
      <w:drawing>
        <wp:anchor distT="0" distB="0" distL="0" distR="0" simplePos="0" relativeHeight="251659264" behindDoc="1" locked="0" layoutInCell="1" allowOverlap="1" wp14:anchorId="516F90C9" wp14:editId="401252C0">
          <wp:simplePos x="0" y="0"/>
          <wp:positionH relativeFrom="page">
            <wp:posOffset>2578100</wp:posOffset>
          </wp:positionH>
          <wp:positionV relativeFrom="page">
            <wp:posOffset>355600</wp:posOffset>
          </wp:positionV>
          <wp:extent cx="4245705" cy="647754"/>
          <wp:effectExtent l="0" t="0" r="0" b="0"/>
          <wp:wrapNone/>
          <wp:docPr id="622756483" name="officeArt object"/>
          <wp:cNvGraphicFramePr/>
          <a:graphic xmlns:a="http://schemas.openxmlformats.org/drawingml/2006/main">
            <a:graphicData uri="http://schemas.openxmlformats.org/drawingml/2006/picture">
              <pic:pic xmlns:pic="http://schemas.openxmlformats.org/drawingml/2006/picture">
                <pic:nvPicPr>
                  <pic:cNvPr id="1073741826" name="header-FAL.jpg"/>
                  <pic:cNvPicPr>
                    <a:picLocks/>
                  </pic:cNvPicPr>
                </pic:nvPicPr>
                <pic:blipFill>
                  <a:blip r:embed="rId2"/>
                  <a:stretch>
                    <a:fillRect/>
                  </a:stretch>
                </pic:blipFill>
                <pic:spPr>
                  <a:xfrm>
                    <a:off x="0" y="0"/>
                    <a:ext cx="4245705" cy="647754"/>
                  </a:xfrm>
                  <a:prstGeom prst="rect">
                    <a:avLst/>
                  </a:prstGeom>
                  <a:ln w="9525" cap="flat">
                    <a:noFill/>
                    <a:round/>
                  </a:ln>
                  <a:effectLst/>
                </pic:spPr>
              </pic:pic>
            </a:graphicData>
          </a:graphic>
        </wp:anchor>
      </w:drawing>
    </w:r>
    <w:r>
      <w:rPr>
        <w:rFonts w:ascii="Lucida Bright" w:hAnsi="Lucida Bright"/>
        <w:lang w:val="fr-FR"/>
      </w:rPr>
      <w:t xml:space="preserve">        </w:t>
    </w:r>
  </w:p>
  <w:p w14:paraId="414ECDA0" w14:textId="77777777" w:rsidR="009674E1" w:rsidRDefault="009674E1">
    <w:pPr>
      <w:pStyle w:val="HeaderFooterA"/>
      <w:tabs>
        <w:tab w:val="clear" w:pos="9632"/>
        <w:tab w:val="right" w:pos="9612"/>
      </w:tabs>
      <w:rPr>
        <w:lang w:val="fr-FR"/>
      </w:rPr>
    </w:pPr>
  </w:p>
  <w:p w14:paraId="0733494C" w14:textId="77777777" w:rsidR="009674E1" w:rsidRDefault="009674E1">
    <w:pPr>
      <w:pStyle w:val="HeaderFooterA"/>
      <w:tabs>
        <w:tab w:val="clear" w:pos="9632"/>
        <w:tab w:val="right" w:pos="9612"/>
      </w:tabs>
      <w:jc w:val="center"/>
      <w:rPr>
        <w:lang w:val="fr-FR"/>
      </w:rPr>
    </w:pPr>
  </w:p>
  <w:p w14:paraId="558F97BD" w14:textId="77777777" w:rsidR="009674E1" w:rsidRDefault="009674E1">
    <w:pPr>
      <w:pStyle w:val="HeaderFooterA"/>
      <w:tabs>
        <w:tab w:val="clear" w:pos="9632"/>
        <w:tab w:val="right" w:pos="9612"/>
      </w:tabs>
      <w:jc w:val="center"/>
      <w:rPr>
        <w:lang w:val="fr-FR"/>
      </w:rPr>
    </w:pPr>
  </w:p>
  <w:p w14:paraId="00BD112B" w14:textId="77777777" w:rsidR="009674E1" w:rsidRDefault="009674E1">
    <w:pPr>
      <w:pStyle w:val="HeaderFooterA"/>
      <w:tabs>
        <w:tab w:val="clear" w:pos="9632"/>
        <w:tab w:val="right" w:pos="9612"/>
      </w:tabs>
      <w:jc w:val="center"/>
      <w:rPr>
        <w:lang w:val="fr-FR"/>
      </w:rPr>
    </w:pPr>
  </w:p>
  <w:p w14:paraId="70485A7C" w14:textId="77777777" w:rsidR="009674E1" w:rsidRDefault="0069169D">
    <w:pPr>
      <w:pStyle w:val="HeaderFooterA"/>
      <w:tabs>
        <w:tab w:val="clear" w:pos="9632"/>
        <w:tab w:val="right" w:pos="9612"/>
      </w:tabs>
      <w:jc w:val="center"/>
      <w:rPr>
        <w:smallCaps/>
        <w:sz w:val="28"/>
        <w:szCs w:val="28"/>
        <w:lang w:val="fr-FR"/>
      </w:rPr>
    </w:pPr>
    <w:r>
      <w:rPr>
        <w:smallCaps/>
        <w:sz w:val="28"/>
        <w:szCs w:val="28"/>
        <w:lang w:val="fr-FR"/>
      </w:rPr>
      <w:t>Fédération Aéronautique Luxembourgeoise</w:t>
    </w:r>
  </w:p>
  <w:p w14:paraId="22C44C46" w14:textId="77777777" w:rsidR="009674E1" w:rsidRDefault="0069169D">
    <w:pPr>
      <w:pStyle w:val="HeaderFooterA"/>
      <w:tabs>
        <w:tab w:val="clear" w:pos="9632"/>
        <w:tab w:val="right" w:pos="9612"/>
      </w:tabs>
      <w:jc w:val="center"/>
      <w:rPr>
        <w:smallCaps/>
        <w:lang w:val="fr-FR"/>
      </w:rPr>
    </w:pPr>
    <w:r>
      <w:rPr>
        <w:smallCaps/>
        <w:lang w:val="fr-FR"/>
      </w:rPr>
      <w:t>Membre de la Fédération Aéronautique Internationale (F. A. I.)</w:t>
    </w:r>
  </w:p>
  <w:p w14:paraId="5FAED6CB" w14:textId="77777777" w:rsidR="009674E1" w:rsidRDefault="0069169D">
    <w:pPr>
      <w:pStyle w:val="HeaderFooterA"/>
      <w:tabs>
        <w:tab w:val="clear" w:pos="9632"/>
      </w:tabs>
      <w:jc w:val="center"/>
      <w:rPr>
        <w:smallCaps/>
        <w:lang w:val="fr-FR"/>
      </w:rPr>
    </w:pPr>
    <w:r>
      <w:rPr>
        <w:smallCaps/>
        <w:lang w:val="fr-FR"/>
      </w:rPr>
      <w:t>Association sans But Lucratif Fondée en 1909</w:t>
    </w:r>
  </w:p>
  <w:p w14:paraId="517320E2" w14:textId="77777777" w:rsidR="009674E1" w:rsidRPr="00BE1BDD" w:rsidRDefault="0069169D">
    <w:pPr>
      <w:pStyle w:val="HeaderFooterA"/>
      <w:tabs>
        <w:tab w:val="clear" w:pos="9632"/>
        <w:tab w:val="right" w:pos="9612"/>
      </w:tabs>
      <w:jc w:val="center"/>
      <w:rPr>
        <w:lang w:val="fr-FR"/>
      </w:rPr>
    </w:pPr>
    <w:r>
      <w:rPr>
        <w:sz w:val="18"/>
        <w:szCs w:val="18"/>
        <w:lang w:val="fr-FR"/>
      </w:rPr>
      <w:t>Sous le Haut Patronage de S.A.R. Louis de Nassau, Prince de Luxembourg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5E5D"/>
    <w:multiLevelType w:val="hybridMultilevel"/>
    <w:tmpl w:val="A5B6D1F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69E5C72"/>
    <w:multiLevelType w:val="hybridMultilevel"/>
    <w:tmpl w:val="9F7CE29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 w15:restartNumberingAfterBreak="0">
    <w:nsid w:val="21085C34"/>
    <w:multiLevelType w:val="hybridMultilevel"/>
    <w:tmpl w:val="0E04F55A"/>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15:restartNumberingAfterBreak="0">
    <w:nsid w:val="23C3365B"/>
    <w:multiLevelType w:val="hybridMultilevel"/>
    <w:tmpl w:val="E46A7076"/>
    <w:lvl w:ilvl="0" w:tplc="C068D996">
      <w:start w:val="1"/>
      <w:numFmt w:val="bullet"/>
      <w:lvlText w:val="•"/>
      <w:lvlJc w:val="left"/>
      <w:pPr>
        <w:tabs>
          <w:tab w:val="num" w:pos="720"/>
        </w:tabs>
        <w:ind w:left="720" w:hanging="360"/>
      </w:pPr>
      <w:rPr>
        <w:rFonts w:ascii="Arial" w:hAnsi="Arial" w:hint="default"/>
      </w:rPr>
    </w:lvl>
    <w:lvl w:ilvl="1" w:tplc="120CCC0A" w:tentative="1">
      <w:start w:val="1"/>
      <w:numFmt w:val="bullet"/>
      <w:lvlText w:val="•"/>
      <w:lvlJc w:val="left"/>
      <w:pPr>
        <w:tabs>
          <w:tab w:val="num" w:pos="1440"/>
        </w:tabs>
        <w:ind w:left="1440" w:hanging="360"/>
      </w:pPr>
      <w:rPr>
        <w:rFonts w:ascii="Arial" w:hAnsi="Arial" w:hint="default"/>
      </w:rPr>
    </w:lvl>
    <w:lvl w:ilvl="2" w:tplc="43F8E888" w:tentative="1">
      <w:start w:val="1"/>
      <w:numFmt w:val="bullet"/>
      <w:lvlText w:val="•"/>
      <w:lvlJc w:val="left"/>
      <w:pPr>
        <w:tabs>
          <w:tab w:val="num" w:pos="2160"/>
        </w:tabs>
        <w:ind w:left="2160" w:hanging="360"/>
      </w:pPr>
      <w:rPr>
        <w:rFonts w:ascii="Arial" w:hAnsi="Arial" w:hint="default"/>
      </w:rPr>
    </w:lvl>
    <w:lvl w:ilvl="3" w:tplc="48F2F4E6" w:tentative="1">
      <w:start w:val="1"/>
      <w:numFmt w:val="bullet"/>
      <w:lvlText w:val="•"/>
      <w:lvlJc w:val="left"/>
      <w:pPr>
        <w:tabs>
          <w:tab w:val="num" w:pos="2880"/>
        </w:tabs>
        <w:ind w:left="2880" w:hanging="360"/>
      </w:pPr>
      <w:rPr>
        <w:rFonts w:ascii="Arial" w:hAnsi="Arial" w:hint="default"/>
      </w:rPr>
    </w:lvl>
    <w:lvl w:ilvl="4" w:tplc="DEE46E98" w:tentative="1">
      <w:start w:val="1"/>
      <w:numFmt w:val="bullet"/>
      <w:lvlText w:val="•"/>
      <w:lvlJc w:val="left"/>
      <w:pPr>
        <w:tabs>
          <w:tab w:val="num" w:pos="3600"/>
        </w:tabs>
        <w:ind w:left="3600" w:hanging="360"/>
      </w:pPr>
      <w:rPr>
        <w:rFonts w:ascii="Arial" w:hAnsi="Arial" w:hint="default"/>
      </w:rPr>
    </w:lvl>
    <w:lvl w:ilvl="5" w:tplc="5BE49880" w:tentative="1">
      <w:start w:val="1"/>
      <w:numFmt w:val="bullet"/>
      <w:lvlText w:val="•"/>
      <w:lvlJc w:val="left"/>
      <w:pPr>
        <w:tabs>
          <w:tab w:val="num" w:pos="4320"/>
        </w:tabs>
        <w:ind w:left="4320" w:hanging="360"/>
      </w:pPr>
      <w:rPr>
        <w:rFonts w:ascii="Arial" w:hAnsi="Arial" w:hint="default"/>
      </w:rPr>
    </w:lvl>
    <w:lvl w:ilvl="6" w:tplc="FCB45390" w:tentative="1">
      <w:start w:val="1"/>
      <w:numFmt w:val="bullet"/>
      <w:lvlText w:val="•"/>
      <w:lvlJc w:val="left"/>
      <w:pPr>
        <w:tabs>
          <w:tab w:val="num" w:pos="5040"/>
        </w:tabs>
        <w:ind w:left="5040" w:hanging="360"/>
      </w:pPr>
      <w:rPr>
        <w:rFonts w:ascii="Arial" w:hAnsi="Arial" w:hint="default"/>
      </w:rPr>
    </w:lvl>
    <w:lvl w:ilvl="7" w:tplc="15BE83A8" w:tentative="1">
      <w:start w:val="1"/>
      <w:numFmt w:val="bullet"/>
      <w:lvlText w:val="•"/>
      <w:lvlJc w:val="left"/>
      <w:pPr>
        <w:tabs>
          <w:tab w:val="num" w:pos="5760"/>
        </w:tabs>
        <w:ind w:left="5760" w:hanging="360"/>
      </w:pPr>
      <w:rPr>
        <w:rFonts w:ascii="Arial" w:hAnsi="Arial" w:hint="default"/>
      </w:rPr>
    </w:lvl>
    <w:lvl w:ilvl="8" w:tplc="4CA0299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9F2533F"/>
    <w:multiLevelType w:val="hybridMultilevel"/>
    <w:tmpl w:val="A55A144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8CE74C8"/>
    <w:multiLevelType w:val="hybridMultilevel"/>
    <w:tmpl w:val="D5385BD6"/>
    <w:lvl w:ilvl="0" w:tplc="99EEB0E6">
      <w:start w:val="1"/>
      <w:numFmt w:val="bullet"/>
      <w:lvlText w:val="•"/>
      <w:lvlJc w:val="left"/>
      <w:pPr>
        <w:tabs>
          <w:tab w:val="num" w:pos="720"/>
        </w:tabs>
        <w:ind w:left="720" w:hanging="360"/>
      </w:pPr>
      <w:rPr>
        <w:rFonts w:ascii="Arial" w:hAnsi="Arial" w:hint="default"/>
      </w:rPr>
    </w:lvl>
    <w:lvl w:ilvl="1" w:tplc="D996D876" w:tentative="1">
      <w:start w:val="1"/>
      <w:numFmt w:val="bullet"/>
      <w:lvlText w:val="•"/>
      <w:lvlJc w:val="left"/>
      <w:pPr>
        <w:tabs>
          <w:tab w:val="num" w:pos="1440"/>
        </w:tabs>
        <w:ind w:left="1440" w:hanging="360"/>
      </w:pPr>
      <w:rPr>
        <w:rFonts w:ascii="Arial" w:hAnsi="Arial" w:hint="default"/>
      </w:rPr>
    </w:lvl>
    <w:lvl w:ilvl="2" w:tplc="AABA0FCC" w:tentative="1">
      <w:start w:val="1"/>
      <w:numFmt w:val="bullet"/>
      <w:lvlText w:val="•"/>
      <w:lvlJc w:val="left"/>
      <w:pPr>
        <w:tabs>
          <w:tab w:val="num" w:pos="2160"/>
        </w:tabs>
        <w:ind w:left="2160" w:hanging="360"/>
      </w:pPr>
      <w:rPr>
        <w:rFonts w:ascii="Arial" w:hAnsi="Arial" w:hint="default"/>
      </w:rPr>
    </w:lvl>
    <w:lvl w:ilvl="3" w:tplc="630ADFDC" w:tentative="1">
      <w:start w:val="1"/>
      <w:numFmt w:val="bullet"/>
      <w:lvlText w:val="•"/>
      <w:lvlJc w:val="left"/>
      <w:pPr>
        <w:tabs>
          <w:tab w:val="num" w:pos="2880"/>
        </w:tabs>
        <w:ind w:left="2880" w:hanging="360"/>
      </w:pPr>
      <w:rPr>
        <w:rFonts w:ascii="Arial" w:hAnsi="Arial" w:hint="default"/>
      </w:rPr>
    </w:lvl>
    <w:lvl w:ilvl="4" w:tplc="A14C83F0" w:tentative="1">
      <w:start w:val="1"/>
      <w:numFmt w:val="bullet"/>
      <w:lvlText w:val="•"/>
      <w:lvlJc w:val="left"/>
      <w:pPr>
        <w:tabs>
          <w:tab w:val="num" w:pos="3600"/>
        </w:tabs>
        <w:ind w:left="3600" w:hanging="360"/>
      </w:pPr>
      <w:rPr>
        <w:rFonts w:ascii="Arial" w:hAnsi="Arial" w:hint="default"/>
      </w:rPr>
    </w:lvl>
    <w:lvl w:ilvl="5" w:tplc="FDFAF006" w:tentative="1">
      <w:start w:val="1"/>
      <w:numFmt w:val="bullet"/>
      <w:lvlText w:val="•"/>
      <w:lvlJc w:val="left"/>
      <w:pPr>
        <w:tabs>
          <w:tab w:val="num" w:pos="4320"/>
        </w:tabs>
        <w:ind w:left="4320" w:hanging="360"/>
      </w:pPr>
      <w:rPr>
        <w:rFonts w:ascii="Arial" w:hAnsi="Arial" w:hint="default"/>
      </w:rPr>
    </w:lvl>
    <w:lvl w:ilvl="6" w:tplc="BC66130A" w:tentative="1">
      <w:start w:val="1"/>
      <w:numFmt w:val="bullet"/>
      <w:lvlText w:val="•"/>
      <w:lvlJc w:val="left"/>
      <w:pPr>
        <w:tabs>
          <w:tab w:val="num" w:pos="5040"/>
        </w:tabs>
        <w:ind w:left="5040" w:hanging="360"/>
      </w:pPr>
      <w:rPr>
        <w:rFonts w:ascii="Arial" w:hAnsi="Arial" w:hint="default"/>
      </w:rPr>
    </w:lvl>
    <w:lvl w:ilvl="7" w:tplc="C21C6004" w:tentative="1">
      <w:start w:val="1"/>
      <w:numFmt w:val="bullet"/>
      <w:lvlText w:val="•"/>
      <w:lvlJc w:val="left"/>
      <w:pPr>
        <w:tabs>
          <w:tab w:val="num" w:pos="5760"/>
        </w:tabs>
        <w:ind w:left="5760" w:hanging="360"/>
      </w:pPr>
      <w:rPr>
        <w:rFonts w:ascii="Arial" w:hAnsi="Arial" w:hint="default"/>
      </w:rPr>
    </w:lvl>
    <w:lvl w:ilvl="8" w:tplc="FC14343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C890D30"/>
    <w:multiLevelType w:val="hybridMultilevel"/>
    <w:tmpl w:val="5BB8F74E"/>
    <w:lvl w:ilvl="0" w:tplc="30F45C44">
      <w:start w:val="1"/>
      <w:numFmt w:val="bullet"/>
      <w:lvlText w:val="•"/>
      <w:lvlJc w:val="left"/>
      <w:pPr>
        <w:ind w:left="560" w:hanging="280"/>
      </w:pPr>
    </w:lvl>
    <w:lvl w:ilvl="1" w:tplc="27F0913A">
      <w:numFmt w:val="decimal"/>
      <w:lvlText w:val=""/>
      <w:lvlJc w:val="left"/>
    </w:lvl>
    <w:lvl w:ilvl="2" w:tplc="D0780AC6">
      <w:numFmt w:val="decimal"/>
      <w:lvlText w:val=""/>
      <w:lvlJc w:val="left"/>
    </w:lvl>
    <w:lvl w:ilvl="3" w:tplc="8CA055D2">
      <w:numFmt w:val="decimal"/>
      <w:lvlText w:val=""/>
      <w:lvlJc w:val="left"/>
    </w:lvl>
    <w:lvl w:ilvl="4" w:tplc="B4C8EAA6">
      <w:numFmt w:val="decimal"/>
      <w:lvlText w:val=""/>
      <w:lvlJc w:val="left"/>
    </w:lvl>
    <w:lvl w:ilvl="5" w:tplc="A9F0D6B2">
      <w:numFmt w:val="decimal"/>
      <w:lvlText w:val=""/>
      <w:lvlJc w:val="left"/>
    </w:lvl>
    <w:lvl w:ilvl="6" w:tplc="E2A46EFC">
      <w:numFmt w:val="decimal"/>
      <w:lvlText w:val=""/>
      <w:lvlJc w:val="left"/>
    </w:lvl>
    <w:lvl w:ilvl="7" w:tplc="3D4CF41A">
      <w:numFmt w:val="decimal"/>
      <w:lvlText w:val=""/>
      <w:lvlJc w:val="left"/>
    </w:lvl>
    <w:lvl w:ilvl="8" w:tplc="25E8A088">
      <w:numFmt w:val="decimal"/>
      <w:lvlText w:val=""/>
      <w:lvlJc w:val="left"/>
    </w:lvl>
  </w:abstractNum>
  <w:abstractNum w:abstractNumId="7" w15:restartNumberingAfterBreak="0">
    <w:nsid w:val="43317CCD"/>
    <w:multiLevelType w:val="hybridMultilevel"/>
    <w:tmpl w:val="2066638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8" w15:restartNumberingAfterBreak="0">
    <w:nsid w:val="43600E4E"/>
    <w:multiLevelType w:val="hybridMultilevel"/>
    <w:tmpl w:val="C392695A"/>
    <w:lvl w:ilvl="0" w:tplc="0170695E">
      <w:start w:val="5"/>
      <w:numFmt w:val="decimal"/>
      <w:lvlText w:val="%1."/>
      <w:lvlJc w:val="left"/>
      <w:pPr>
        <w:ind w:left="2424" w:hanging="360"/>
      </w:pPr>
      <w:rPr>
        <w:rFonts w:hint="default"/>
      </w:rPr>
    </w:lvl>
    <w:lvl w:ilvl="1" w:tplc="040C0019" w:tentative="1">
      <w:start w:val="1"/>
      <w:numFmt w:val="lowerLetter"/>
      <w:lvlText w:val="%2."/>
      <w:lvlJc w:val="left"/>
      <w:pPr>
        <w:ind w:left="3144" w:hanging="360"/>
      </w:pPr>
    </w:lvl>
    <w:lvl w:ilvl="2" w:tplc="040C001B" w:tentative="1">
      <w:start w:val="1"/>
      <w:numFmt w:val="lowerRoman"/>
      <w:lvlText w:val="%3."/>
      <w:lvlJc w:val="right"/>
      <w:pPr>
        <w:ind w:left="3864" w:hanging="180"/>
      </w:pPr>
    </w:lvl>
    <w:lvl w:ilvl="3" w:tplc="040C000F" w:tentative="1">
      <w:start w:val="1"/>
      <w:numFmt w:val="decimal"/>
      <w:lvlText w:val="%4."/>
      <w:lvlJc w:val="left"/>
      <w:pPr>
        <w:ind w:left="4584" w:hanging="360"/>
      </w:pPr>
    </w:lvl>
    <w:lvl w:ilvl="4" w:tplc="040C0019" w:tentative="1">
      <w:start w:val="1"/>
      <w:numFmt w:val="lowerLetter"/>
      <w:lvlText w:val="%5."/>
      <w:lvlJc w:val="left"/>
      <w:pPr>
        <w:ind w:left="5304" w:hanging="360"/>
      </w:pPr>
    </w:lvl>
    <w:lvl w:ilvl="5" w:tplc="040C001B" w:tentative="1">
      <w:start w:val="1"/>
      <w:numFmt w:val="lowerRoman"/>
      <w:lvlText w:val="%6."/>
      <w:lvlJc w:val="right"/>
      <w:pPr>
        <w:ind w:left="6024" w:hanging="180"/>
      </w:pPr>
    </w:lvl>
    <w:lvl w:ilvl="6" w:tplc="040C000F" w:tentative="1">
      <w:start w:val="1"/>
      <w:numFmt w:val="decimal"/>
      <w:lvlText w:val="%7."/>
      <w:lvlJc w:val="left"/>
      <w:pPr>
        <w:ind w:left="6744" w:hanging="360"/>
      </w:pPr>
    </w:lvl>
    <w:lvl w:ilvl="7" w:tplc="040C0019" w:tentative="1">
      <w:start w:val="1"/>
      <w:numFmt w:val="lowerLetter"/>
      <w:lvlText w:val="%8."/>
      <w:lvlJc w:val="left"/>
      <w:pPr>
        <w:ind w:left="7464" w:hanging="360"/>
      </w:pPr>
    </w:lvl>
    <w:lvl w:ilvl="8" w:tplc="040C001B" w:tentative="1">
      <w:start w:val="1"/>
      <w:numFmt w:val="lowerRoman"/>
      <w:lvlText w:val="%9."/>
      <w:lvlJc w:val="right"/>
      <w:pPr>
        <w:ind w:left="8184" w:hanging="180"/>
      </w:pPr>
    </w:lvl>
  </w:abstractNum>
  <w:abstractNum w:abstractNumId="9" w15:restartNumberingAfterBreak="0">
    <w:nsid w:val="47B82AB8"/>
    <w:multiLevelType w:val="hybridMultilevel"/>
    <w:tmpl w:val="1D64DAA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0" w15:restartNumberingAfterBreak="0">
    <w:nsid w:val="49691797"/>
    <w:multiLevelType w:val="hybridMultilevel"/>
    <w:tmpl w:val="6936CA6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15:restartNumberingAfterBreak="0">
    <w:nsid w:val="522E7F41"/>
    <w:multiLevelType w:val="hybridMultilevel"/>
    <w:tmpl w:val="627A4C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57291592"/>
    <w:multiLevelType w:val="hybridMultilevel"/>
    <w:tmpl w:val="689C81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623F1B"/>
    <w:multiLevelType w:val="hybridMultilevel"/>
    <w:tmpl w:val="3F3EA99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4" w15:restartNumberingAfterBreak="0">
    <w:nsid w:val="6965060D"/>
    <w:multiLevelType w:val="multilevel"/>
    <w:tmpl w:val="4244BFF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upperLetter"/>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72865C8D"/>
    <w:multiLevelType w:val="hybridMultilevel"/>
    <w:tmpl w:val="AABA3E0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16cid:durableId="1916552347">
    <w:abstractNumId w:val="14"/>
  </w:num>
  <w:num w:numId="2" w16cid:durableId="908998277">
    <w:abstractNumId w:val="9"/>
  </w:num>
  <w:num w:numId="3" w16cid:durableId="1772815812">
    <w:abstractNumId w:val="15"/>
  </w:num>
  <w:num w:numId="4" w16cid:durableId="1394156459">
    <w:abstractNumId w:val="1"/>
  </w:num>
  <w:num w:numId="5" w16cid:durableId="1884320883">
    <w:abstractNumId w:val="3"/>
  </w:num>
  <w:num w:numId="6" w16cid:durableId="1296986054">
    <w:abstractNumId w:val="5"/>
  </w:num>
  <w:num w:numId="7" w16cid:durableId="294065982">
    <w:abstractNumId w:val="13"/>
  </w:num>
  <w:num w:numId="8" w16cid:durableId="1929339471">
    <w:abstractNumId w:val="7"/>
  </w:num>
  <w:num w:numId="9" w16cid:durableId="133640916">
    <w:abstractNumId w:val="4"/>
  </w:num>
  <w:num w:numId="10" w16cid:durableId="2015259748">
    <w:abstractNumId w:val="6"/>
    <w:lvlOverride w:ilvl="0">
      <w:startOverride w:val="1"/>
    </w:lvlOverride>
  </w:num>
  <w:num w:numId="11" w16cid:durableId="619074949">
    <w:abstractNumId w:val="2"/>
  </w:num>
  <w:num w:numId="12" w16cid:durableId="1983534510">
    <w:abstractNumId w:val="10"/>
  </w:num>
  <w:num w:numId="13" w16cid:durableId="738869630">
    <w:abstractNumId w:val="11"/>
  </w:num>
  <w:num w:numId="14" w16cid:durableId="1182934408">
    <w:abstractNumId w:val="0"/>
  </w:num>
  <w:num w:numId="15" w16cid:durableId="1843810541">
    <w:abstractNumId w:val="12"/>
  </w:num>
  <w:num w:numId="16" w16cid:durableId="5079076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7E7"/>
    <w:rsid w:val="000229E1"/>
    <w:rsid w:val="000901FD"/>
    <w:rsid w:val="000A6BF3"/>
    <w:rsid w:val="000B24BE"/>
    <w:rsid w:val="00102CD7"/>
    <w:rsid w:val="0011190C"/>
    <w:rsid w:val="00135ED4"/>
    <w:rsid w:val="00240DCB"/>
    <w:rsid w:val="002C6464"/>
    <w:rsid w:val="002E0BA9"/>
    <w:rsid w:val="0031478F"/>
    <w:rsid w:val="003D5D42"/>
    <w:rsid w:val="0040137A"/>
    <w:rsid w:val="0041587F"/>
    <w:rsid w:val="00583D6B"/>
    <w:rsid w:val="00632DE0"/>
    <w:rsid w:val="00644814"/>
    <w:rsid w:val="006550FB"/>
    <w:rsid w:val="0069169D"/>
    <w:rsid w:val="00782FD0"/>
    <w:rsid w:val="007C2D91"/>
    <w:rsid w:val="00836D5B"/>
    <w:rsid w:val="00845E97"/>
    <w:rsid w:val="008703E7"/>
    <w:rsid w:val="00876A66"/>
    <w:rsid w:val="008F312E"/>
    <w:rsid w:val="009069B7"/>
    <w:rsid w:val="00941EA1"/>
    <w:rsid w:val="009445A5"/>
    <w:rsid w:val="009674E1"/>
    <w:rsid w:val="009747E7"/>
    <w:rsid w:val="00990830"/>
    <w:rsid w:val="009966FA"/>
    <w:rsid w:val="009B2D38"/>
    <w:rsid w:val="00A20530"/>
    <w:rsid w:val="00A20D1E"/>
    <w:rsid w:val="00A340B1"/>
    <w:rsid w:val="00A415FB"/>
    <w:rsid w:val="00A53775"/>
    <w:rsid w:val="00A64782"/>
    <w:rsid w:val="00A773BA"/>
    <w:rsid w:val="00AC332D"/>
    <w:rsid w:val="00AD2246"/>
    <w:rsid w:val="00AE5FDF"/>
    <w:rsid w:val="00B00AF2"/>
    <w:rsid w:val="00B50E93"/>
    <w:rsid w:val="00B91585"/>
    <w:rsid w:val="00B928E5"/>
    <w:rsid w:val="00BA2B97"/>
    <w:rsid w:val="00BB1C09"/>
    <w:rsid w:val="00BB55DF"/>
    <w:rsid w:val="00BC4E5E"/>
    <w:rsid w:val="00BC5843"/>
    <w:rsid w:val="00BE1BDD"/>
    <w:rsid w:val="00C746BA"/>
    <w:rsid w:val="00C849A5"/>
    <w:rsid w:val="00CD43BF"/>
    <w:rsid w:val="00CE3CBF"/>
    <w:rsid w:val="00D6215C"/>
    <w:rsid w:val="00D901C9"/>
    <w:rsid w:val="00DB7419"/>
    <w:rsid w:val="00E2087F"/>
    <w:rsid w:val="00E527A5"/>
    <w:rsid w:val="00E6369C"/>
    <w:rsid w:val="00E87A66"/>
    <w:rsid w:val="00E87D62"/>
    <w:rsid w:val="00EC5260"/>
    <w:rsid w:val="00F0778D"/>
    <w:rsid w:val="00F27855"/>
    <w:rsid w:val="00F66596"/>
    <w:rsid w:val="00F84502"/>
    <w:rsid w:val="00FD181B"/>
    <w:rsid w:val="00FE455A"/>
    <w:rsid w:val="00FE78FF"/>
  </w:rsids>
  <m:mathPr>
    <m:mathFont m:val="Cambria Math"/>
    <m:brkBin m:val="before"/>
    <m:brkBinSub m:val="--"/>
    <m:smallFrac m:val="0"/>
    <m:dispDef/>
    <m:lMargin m:val="0"/>
    <m:rMargin m:val="0"/>
    <m:defJc m:val="centerGroup"/>
    <m:wrapIndent m:val="1440"/>
    <m:intLim m:val="subSup"/>
    <m:naryLim m:val="undOvr"/>
  </m:mathPr>
  <w:themeFontLang w:val="de-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CC72D"/>
  <w15:docId w15:val="{5D184E79-5E30-4DF9-9E17-9CFC9C54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LU"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olor w:val="000000"/>
      <w:sz w:val="24"/>
      <w:szCs w:val="24"/>
      <w:lang w:val="en-US"/>
    </w:rPr>
  </w:style>
  <w:style w:type="paragraph" w:styleId="Heading2">
    <w:name w:val="heading 2"/>
    <w:link w:val="Heading2Char"/>
    <w:uiPriority w:val="9"/>
    <w:unhideWhenUsed/>
    <w:qFormat/>
    <w:rsid w:val="009445A5"/>
    <w:pPr>
      <w:pBdr>
        <w:top w:val="none" w:sz="0" w:space="0" w:color="auto"/>
        <w:left w:val="none" w:sz="0" w:space="0" w:color="auto"/>
        <w:bottom w:val="none" w:sz="0" w:space="0" w:color="auto"/>
        <w:right w:val="none" w:sz="0" w:space="0" w:color="auto"/>
        <w:between w:val="none" w:sz="0" w:space="0" w:color="auto"/>
        <w:bar w:val="none" w:sz="0" w:color="auto"/>
      </w:pBdr>
      <w:spacing w:before="200" w:after="80"/>
      <w:outlineLvl w:val="1"/>
    </w:pPr>
    <w:rPr>
      <w:rFonts w:ascii="Arial" w:eastAsia="Arial" w:hAnsi="Arial" w:cs="Arial"/>
      <w:b/>
      <w:bCs/>
      <w:color w:val="1F3864"/>
      <w:sz w:val="24"/>
      <w:szCs w:val="24"/>
      <w:bdr w:val="none" w:sz="0" w:space="0" w:color="auto"/>
      <w:lang w:val="fr-FR"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En-tte">
    <w:name w:val="En-tête"/>
    <w:pPr>
      <w:tabs>
        <w:tab w:val="center" w:pos="4536"/>
        <w:tab w:val="right" w:pos="9072"/>
      </w:tabs>
    </w:pPr>
    <w:rPr>
      <w:rFonts w:cs="Arial Unicode MS"/>
      <w:color w:val="000000"/>
      <w:sz w:val="24"/>
      <w:szCs w:val="24"/>
      <w:lang w:val="en-US"/>
    </w:rPr>
  </w:style>
  <w:style w:type="paragraph" w:customStyle="1" w:styleId="Pieddepage">
    <w:name w:val="Pied de page"/>
    <w:pPr>
      <w:tabs>
        <w:tab w:val="center" w:pos="4536"/>
        <w:tab w:val="right" w:pos="9072"/>
      </w:tabs>
    </w:pPr>
    <w:rPr>
      <w:rFonts w:cs="Arial Unicode MS"/>
      <w:color w:val="000000"/>
      <w:sz w:val="24"/>
      <w:szCs w:val="24"/>
      <w:lang w:val="en-US"/>
    </w:rPr>
  </w:style>
  <w:style w:type="paragraph" w:customStyle="1" w:styleId="HeaderFooterA">
    <w:name w:val="Header &amp; Footer A"/>
    <w:pPr>
      <w:tabs>
        <w:tab w:val="right" w:pos="9632"/>
      </w:tabs>
    </w:pPr>
    <w:rPr>
      <w:rFonts w:ascii="Helvetica" w:hAnsi="Helvetica" w:cs="Arial Unicode MS"/>
      <w:color w:val="000000"/>
      <w:lang w:val="en-US"/>
    </w:rPr>
  </w:style>
  <w:style w:type="paragraph" w:customStyle="1" w:styleId="BodyA">
    <w:name w:val="Body A"/>
    <w:rPr>
      <w:rFonts w:ascii="Helvetica" w:eastAsia="Helvetica" w:hAnsi="Helvetica" w:cs="Helvetica"/>
      <w:color w:val="000000"/>
      <w:sz w:val="24"/>
      <w:szCs w:val="24"/>
      <w:lang w:val="en-US"/>
    </w:rPr>
  </w:style>
  <w:style w:type="paragraph" w:customStyle="1" w:styleId="FreeForm">
    <w:name w:val="Free Form"/>
    <w:rPr>
      <w:rFonts w:eastAsia="Times New Roman"/>
      <w:color w:val="000000"/>
    </w:rPr>
  </w:style>
  <w:style w:type="paragraph" w:styleId="Header">
    <w:name w:val="header"/>
    <w:basedOn w:val="Normal"/>
    <w:link w:val="HeaderChar"/>
    <w:uiPriority w:val="99"/>
    <w:unhideWhenUsed/>
    <w:rsid w:val="009069B7"/>
    <w:pPr>
      <w:tabs>
        <w:tab w:val="center" w:pos="4513"/>
        <w:tab w:val="right" w:pos="9026"/>
      </w:tabs>
    </w:pPr>
  </w:style>
  <w:style w:type="character" w:customStyle="1" w:styleId="HeaderChar">
    <w:name w:val="Header Char"/>
    <w:basedOn w:val="DefaultParagraphFont"/>
    <w:link w:val="Header"/>
    <w:uiPriority w:val="99"/>
    <w:rsid w:val="009069B7"/>
    <w:rPr>
      <w:rFonts w:eastAsia="Times New Roman"/>
      <w:color w:val="000000"/>
      <w:sz w:val="24"/>
      <w:szCs w:val="24"/>
      <w:lang w:val="en-US"/>
    </w:rPr>
  </w:style>
  <w:style w:type="paragraph" w:styleId="Footer">
    <w:name w:val="footer"/>
    <w:basedOn w:val="Normal"/>
    <w:link w:val="FooterChar"/>
    <w:uiPriority w:val="99"/>
    <w:unhideWhenUsed/>
    <w:rsid w:val="009069B7"/>
    <w:pPr>
      <w:tabs>
        <w:tab w:val="center" w:pos="4513"/>
        <w:tab w:val="right" w:pos="9026"/>
      </w:tabs>
    </w:pPr>
  </w:style>
  <w:style w:type="character" w:customStyle="1" w:styleId="FooterChar">
    <w:name w:val="Footer Char"/>
    <w:basedOn w:val="DefaultParagraphFont"/>
    <w:link w:val="Footer"/>
    <w:uiPriority w:val="99"/>
    <w:rsid w:val="009069B7"/>
    <w:rPr>
      <w:rFonts w:eastAsia="Times New Roman"/>
      <w:color w:val="000000"/>
      <w:sz w:val="24"/>
      <w:szCs w:val="24"/>
      <w:lang w:val="en-US"/>
    </w:rPr>
  </w:style>
  <w:style w:type="paragraph" w:customStyle="1" w:styleId="CM10">
    <w:name w:val="CM10"/>
    <w:basedOn w:val="Normal"/>
    <w:next w:val="Normal"/>
    <w:uiPriority w:val="99"/>
    <w:rsid w:val="009747E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EastAsia" w:hAnsi="Arial" w:cs="Arial"/>
      <w:color w:val="auto"/>
      <w:bdr w:val="none" w:sz="0" w:space="0" w:color="auto"/>
      <w:lang w:val="en-GB" w:eastAsia="en-GB"/>
    </w:rPr>
  </w:style>
  <w:style w:type="paragraph" w:customStyle="1" w:styleId="CM9">
    <w:name w:val="CM9"/>
    <w:basedOn w:val="Normal"/>
    <w:next w:val="Normal"/>
    <w:uiPriority w:val="99"/>
    <w:rsid w:val="009747E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EastAsia" w:hAnsi="Arial" w:cs="Arial"/>
      <w:color w:val="auto"/>
      <w:bdr w:val="none" w:sz="0" w:space="0" w:color="auto"/>
      <w:lang w:val="en-GB" w:eastAsia="en-GB"/>
    </w:rPr>
  </w:style>
  <w:style w:type="paragraph" w:customStyle="1" w:styleId="CM1">
    <w:name w:val="CM1"/>
    <w:basedOn w:val="Normal"/>
    <w:next w:val="Normal"/>
    <w:uiPriority w:val="99"/>
    <w:rsid w:val="009747E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EastAsia" w:hAnsi="Arial" w:cs="Arial"/>
      <w:color w:val="auto"/>
      <w:bdr w:val="none" w:sz="0" w:space="0" w:color="auto"/>
      <w:lang w:val="en-GB" w:eastAsia="en-GB"/>
    </w:rPr>
  </w:style>
  <w:style w:type="paragraph" w:styleId="ListParagraph">
    <w:name w:val="List Paragraph"/>
    <w:basedOn w:val="Normal"/>
    <w:qFormat/>
    <w:rsid w:val="00F84502"/>
    <w:pPr>
      <w:ind w:left="720"/>
      <w:contextualSpacing/>
    </w:pPr>
  </w:style>
  <w:style w:type="character" w:styleId="UnresolvedMention">
    <w:name w:val="Unresolved Mention"/>
    <w:basedOn w:val="DefaultParagraphFont"/>
    <w:uiPriority w:val="99"/>
    <w:semiHidden/>
    <w:unhideWhenUsed/>
    <w:rsid w:val="00A53775"/>
    <w:rPr>
      <w:color w:val="605E5C"/>
      <w:shd w:val="clear" w:color="auto" w:fill="E1DFDD"/>
    </w:rPr>
  </w:style>
  <w:style w:type="character" w:customStyle="1" w:styleId="Heading2Char">
    <w:name w:val="Heading 2 Char"/>
    <w:basedOn w:val="DefaultParagraphFont"/>
    <w:link w:val="Heading2"/>
    <w:uiPriority w:val="9"/>
    <w:rsid w:val="009445A5"/>
    <w:rPr>
      <w:rFonts w:ascii="Arial" w:eastAsia="Arial" w:hAnsi="Arial" w:cs="Arial"/>
      <w:b/>
      <w:bCs/>
      <w:color w:val="1F3864"/>
      <w:sz w:val="24"/>
      <w:szCs w:val="24"/>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702203">
      <w:bodyDiv w:val="1"/>
      <w:marLeft w:val="0"/>
      <w:marRight w:val="0"/>
      <w:marTop w:val="0"/>
      <w:marBottom w:val="0"/>
      <w:divBdr>
        <w:top w:val="none" w:sz="0" w:space="0" w:color="auto"/>
        <w:left w:val="none" w:sz="0" w:space="0" w:color="auto"/>
        <w:bottom w:val="none" w:sz="0" w:space="0" w:color="auto"/>
        <w:right w:val="none" w:sz="0" w:space="0" w:color="auto"/>
      </w:divBdr>
      <w:divsChild>
        <w:div w:id="1520465035">
          <w:marLeft w:val="360"/>
          <w:marRight w:val="0"/>
          <w:marTop w:val="200"/>
          <w:marBottom w:val="0"/>
          <w:divBdr>
            <w:top w:val="none" w:sz="0" w:space="0" w:color="auto"/>
            <w:left w:val="none" w:sz="0" w:space="0" w:color="auto"/>
            <w:bottom w:val="none" w:sz="0" w:space="0" w:color="auto"/>
            <w:right w:val="none" w:sz="0" w:space="0" w:color="auto"/>
          </w:divBdr>
        </w:div>
        <w:div w:id="50539034">
          <w:marLeft w:val="360"/>
          <w:marRight w:val="0"/>
          <w:marTop w:val="200"/>
          <w:marBottom w:val="0"/>
          <w:divBdr>
            <w:top w:val="none" w:sz="0" w:space="0" w:color="auto"/>
            <w:left w:val="none" w:sz="0" w:space="0" w:color="auto"/>
            <w:bottom w:val="none" w:sz="0" w:space="0" w:color="auto"/>
            <w:right w:val="none" w:sz="0" w:space="0" w:color="auto"/>
          </w:divBdr>
        </w:div>
        <w:div w:id="802580483">
          <w:marLeft w:val="360"/>
          <w:marRight w:val="0"/>
          <w:marTop w:val="200"/>
          <w:marBottom w:val="0"/>
          <w:divBdr>
            <w:top w:val="none" w:sz="0" w:space="0" w:color="auto"/>
            <w:left w:val="none" w:sz="0" w:space="0" w:color="auto"/>
            <w:bottom w:val="none" w:sz="0" w:space="0" w:color="auto"/>
            <w:right w:val="none" w:sz="0" w:space="0" w:color="auto"/>
          </w:divBdr>
        </w:div>
        <w:div w:id="1914243537">
          <w:marLeft w:val="360"/>
          <w:marRight w:val="0"/>
          <w:marTop w:val="200"/>
          <w:marBottom w:val="0"/>
          <w:divBdr>
            <w:top w:val="none" w:sz="0" w:space="0" w:color="auto"/>
            <w:left w:val="none" w:sz="0" w:space="0" w:color="auto"/>
            <w:bottom w:val="none" w:sz="0" w:space="0" w:color="auto"/>
            <w:right w:val="none" w:sz="0" w:space="0" w:color="auto"/>
          </w:divBdr>
        </w:div>
        <w:div w:id="1444038060">
          <w:marLeft w:val="360"/>
          <w:marRight w:val="0"/>
          <w:marTop w:val="200"/>
          <w:marBottom w:val="0"/>
          <w:divBdr>
            <w:top w:val="none" w:sz="0" w:space="0" w:color="auto"/>
            <w:left w:val="none" w:sz="0" w:space="0" w:color="auto"/>
            <w:bottom w:val="none" w:sz="0" w:space="0" w:color="auto"/>
            <w:right w:val="none" w:sz="0" w:space="0" w:color="auto"/>
          </w:divBdr>
        </w:div>
        <w:div w:id="269357547">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fal.aero/download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er\Dropbox\My%20PC%20(DESKTOP-8CNAHEJ)\Documents\Custom%20Office%20Templates\Lettre%20FAL.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Lettre FAL.dotx</Template>
  <TotalTime>0</TotalTime>
  <Pages>5</Pages>
  <Words>1758</Words>
  <Characters>9674</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dc:creator>
  <cp:lastModifiedBy>WEBER</cp:lastModifiedBy>
  <cp:revision>9</cp:revision>
  <cp:lastPrinted>2025-04-09T09:24:00Z</cp:lastPrinted>
  <dcterms:created xsi:type="dcterms:W3CDTF">2026-03-23T10:05:00Z</dcterms:created>
  <dcterms:modified xsi:type="dcterms:W3CDTF">2026-04-22T13:02:00Z</dcterms:modified>
</cp:coreProperties>
</file>