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3E16" w14:textId="164D56BD" w:rsidR="009674E1" w:rsidRDefault="009674E1" w:rsidP="009069B7">
      <w:pPr>
        <w:rPr>
          <w:rFonts w:ascii="Calibri" w:eastAsia="Lucida Bright" w:hAnsi="Calibri" w:cs="Calibri"/>
        </w:rPr>
      </w:pPr>
    </w:p>
    <w:p w14:paraId="35B8D3FD" w14:textId="7C43B412" w:rsidR="000860F1" w:rsidRPr="00200B50" w:rsidRDefault="000860F1" w:rsidP="000860F1">
      <w:pPr>
        <w:pStyle w:val="Heading1"/>
        <w:jc w:val="center"/>
        <w:rPr>
          <w:rFonts w:eastAsia="Lucida Bright"/>
          <w:b/>
          <w:bCs/>
          <w:u w:val="single"/>
          <w:lang w:val="fr-FR"/>
        </w:rPr>
      </w:pPr>
      <w:r w:rsidRPr="00200B50">
        <w:rPr>
          <w:rFonts w:eastAsia="Lucida Bright"/>
          <w:b/>
          <w:bCs/>
          <w:u w:val="single"/>
          <w:lang w:val="fr-FR"/>
        </w:rPr>
        <w:t>Rapport du Secrétaire Général à l’Assemblée Générale 202</w:t>
      </w:r>
      <w:r w:rsidR="0094230A">
        <w:rPr>
          <w:rFonts w:eastAsia="Lucida Bright"/>
          <w:b/>
          <w:bCs/>
          <w:u w:val="single"/>
          <w:lang w:val="fr-FR"/>
        </w:rPr>
        <w:t>5</w:t>
      </w:r>
      <w:r w:rsidRPr="00200B50">
        <w:rPr>
          <w:rFonts w:eastAsia="Lucida Bright"/>
          <w:b/>
          <w:bCs/>
          <w:u w:val="single"/>
          <w:lang w:val="fr-FR"/>
        </w:rPr>
        <w:t xml:space="preserve"> </w:t>
      </w:r>
    </w:p>
    <w:p w14:paraId="13DBA026" w14:textId="77777777" w:rsidR="000860F1" w:rsidRPr="00200B50" w:rsidRDefault="000860F1" w:rsidP="000860F1">
      <w:pPr>
        <w:rPr>
          <w:rFonts w:ascii="Calibri" w:eastAsia="Lucida Bright" w:hAnsi="Calibri" w:cs="Calibri"/>
          <w:lang w:val="fr-FR"/>
        </w:rPr>
      </w:pPr>
    </w:p>
    <w:p w14:paraId="5D95B2D2" w14:textId="77777777" w:rsidR="00E37F67" w:rsidRPr="00200B50" w:rsidRDefault="00E37F67" w:rsidP="000860F1">
      <w:pPr>
        <w:rPr>
          <w:rFonts w:ascii="Calibri" w:eastAsia="Lucida Bright" w:hAnsi="Calibri" w:cs="Calibri"/>
          <w:lang w:val="fr-FR"/>
        </w:rPr>
      </w:pPr>
    </w:p>
    <w:p w14:paraId="69BF20AD" w14:textId="09732ED5" w:rsidR="000860F1" w:rsidRPr="00200B50" w:rsidRDefault="000860F1" w:rsidP="00AB4938">
      <w:p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 xml:space="preserve">La gestion de la Fédération </w:t>
      </w:r>
      <w:r w:rsidR="00DD03E1" w:rsidRPr="00200B50">
        <w:rPr>
          <w:rFonts w:ascii="Calibri" w:eastAsia="Lucida Bright" w:hAnsi="Calibri" w:cs="Calibri"/>
          <w:sz w:val="22"/>
          <w:szCs w:val="22"/>
          <w:lang w:val="fr-FR"/>
        </w:rPr>
        <w:t>était</w:t>
      </w:r>
      <w:r w:rsidRPr="00200B50">
        <w:rPr>
          <w:rFonts w:ascii="Calibri" w:eastAsia="Lucida Bright" w:hAnsi="Calibri" w:cs="Calibri"/>
          <w:sz w:val="22"/>
          <w:szCs w:val="22"/>
          <w:lang w:val="fr-FR"/>
        </w:rPr>
        <w:t xml:space="preserve"> assurée par le Bureau composé du président </w:t>
      </w:r>
      <w:proofErr w:type="spellStart"/>
      <w:r w:rsidRPr="00200B50">
        <w:rPr>
          <w:rFonts w:ascii="Calibri" w:eastAsia="Lucida Bright" w:hAnsi="Calibri" w:cs="Calibri"/>
          <w:b/>
          <w:bCs/>
          <w:sz w:val="22"/>
          <w:szCs w:val="22"/>
          <w:lang w:val="fr-FR"/>
        </w:rPr>
        <w:t>Fr</w:t>
      </w:r>
      <w:r w:rsidR="00DE096D" w:rsidRPr="00200B50">
        <w:rPr>
          <w:rFonts w:ascii="Calibri" w:eastAsia="Lucida Bright" w:hAnsi="Calibri" w:cs="Calibri"/>
          <w:b/>
          <w:bCs/>
          <w:sz w:val="22"/>
          <w:szCs w:val="22"/>
          <w:lang w:val="fr-FR"/>
        </w:rPr>
        <w:t>ä</w:t>
      </w:r>
      <w:r w:rsidRPr="00200B50">
        <w:rPr>
          <w:rFonts w:ascii="Calibri" w:eastAsia="Lucida Bright" w:hAnsi="Calibri" w:cs="Calibri"/>
          <w:b/>
          <w:bCs/>
          <w:sz w:val="22"/>
          <w:szCs w:val="22"/>
          <w:lang w:val="fr-FR"/>
        </w:rPr>
        <w:t>nk</w:t>
      </w:r>
      <w:proofErr w:type="spellEnd"/>
      <w:r w:rsidRPr="00200B50">
        <w:rPr>
          <w:rFonts w:ascii="Calibri" w:eastAsia="Lucida Bright" w:hAnsi="Calibri" w:cs="Calibri"/>
          <w:b/>
          <w:bCs/>
          <w:sz w:val="22"/>
          <w:szCs w:val="22"/>
          <w:lang w:val="fr-FR"/>
        </w:rPr>
        <w:t xml:space="preserve"> Engel</w:t>
      </w:r>
      <w:r w:rsidRPr="00200B50">
        <w:rPr>
          <w:rFonts w:ascii="Calibri" w:eastAsia="Lucida Bright" w:hAnsi="Calibri" w:cs="Calibri"/>
          <w:sz w:val="22"/>
          <w:szCs w:val="22"/>
          <w:lang w:val="fr-FR"/>
        </w:rPr>
        <w:t>, du 1</w:t>
      </w:r>
      <w:r w:rsidRPr="00200B50">
        <w:rPr>
          <w:rFonts w:ascii="Calibri" w:eastAsia="Lucida Bright" w:hAnsi="Calibri" w:cs="Calibri"/>
          <w:sz w:val="22"/>
          <w:szCs w:val="22"/>
          <w:vertAlign w:val="superscript"/>
          <w:lang w:val="fr-FR"/>
        </w:rPr>
        <w:t>er</w:t>
      </w:r>
      <w:r w:rsidRPr="00200B50">
        <w:rPr>
          <w:rFonts w:ascii="Calibri" w:eastAsia="Lucida Bright" w:hAnsi="Calibri" w:cs="Calibri"/>
          <w:sz w:val="22"/>
          <w:szCs w:val="22"/>
          <w:lang w:val="fr-FR"/>
        </w:rPr>
        <w:t xml:space="preserve"> vice-président </w:t>
      </w:r>
      <w:r w:rsidRPr="00200B50">
        <w:rPr>
          <w:rFonts w:ascii="Calibri" w:eastAsia="Lucida Bright" w:hAnsi="Calibri" w:cs="Calibri"/>
          <w:b/>
          <w:bCs/>
          <w:sz w:val="22"/>
          <w:szCs w:val="22"/>
          <w:lang w:val="fr-FR"/>
        </w:rPr>
        <w:t>Erny Mattiussi</w:t>
      </w:r>
      <w:r w:rsidRPr="00200B50">
        <w:rPr>
          <w:rFonts w:ascii="Calibri" w:eastAsia="Lucida Bright" w:hAnsi="Calibri" w:cs="Calibri"/>
          <w:sz w:val="22"/>
          <w:szCs w:val="22"/>
          <w:lang w:val="fr-FR"/>
        </w:rPr>
        <w:t xml:space="preserve">, du secrétaire général </w:t>
      </w:r>
      <w:r w:rsidRPr="00200B50">
        <w:rPr>
          <w:rFonts w:ascii="Calibri" w:eastAsia="Lucida Bright" w:hAnsi="Calibri" w:cs="Calibri"/>
          <w:b/>
          <w:bCs/>
          <w:sz w:val="22"/>
          <w:szCs w:val="22"/>
          <w:lang w:val="fr-FR"/>
        </w:rPr>
        <w:t>JC Weber</w:t>
      </w:r>
      <w:r w:rsidR="00FE3878" w:rsidRPr="00200B50">
        <w:rPr>
          <w:rFonts w:ascii="Calibri" w:eastAsia="Lucida Bright" w:hAnsi="Calibri" w:cs="Calibri"/>
          <w:b/>
          <w:bCs/>
          <w:sz w:val="22"/>
          <w:szCs w:val="22"/>
          <w:lang w:val="fr-FR"/>
        </w:rPr>
        <w:t xml:space="preserve">, </w:t>
      </w:r>
      <w:r w:rsidR="00FE3878" w:rsidRPr="00200B50">
        <w:rPr>
          <w:rFonts w:ascii="Calibri" w:eastAsia="Lucida Bright" w:hAnsi="Calibri" w:cs="Calibri"/>
          <w:sz w:val="22"/>
          <w:szCs w:val="22"/>
          <w:lang w:val="fr-FR"/>
        </w:rPr>
        <w:t xml:space="preserve">du trésorier </w:t>
      </w:r>
      <w:r w:rsidR="00FE3878" w:rsidRPr="00200B50">
        <w:rPr>
          <w:rFonts w:ascii="Calibri" w:eastAsia="Lucida Bright" w:hAnsi="Calibri" w:cs="Calibri"/>
          <w:b/>
          <w:bCs/>
          <w:sz w:val="22"/>
          <w:szCs w:val="22"/>
          <w:lang w:val="fr-FR"/>
        </w:rPr>
        <w:t>Jean Lorang</w:t>
      </w:r>
      <w:r w:rsidR="00FE3878" w:rsidRPr="00200B50">
        <w:rPr>
          <w:rFonts w:ascii="Calibri" w:eastAsia="Lucida Bright" w:hAnsi="Calibri" w:cs="Calibri"/>
          <w:sz w:val="22"/>
          <w:szCs w:val="22"/>
          <w:lang w:val="fr-FR"/>
        </w:rPr>
        <w:t xml:space="preserve"> </w:t>
      </w:r>
      <w:r w:rsidR="00FE3878" w:rsidRPr="00200B50">
        <w:rPr>
          <w:rFonts w:ascii="Calibri" w:eastAsia="Lucida Bright" w:hAnsi="Calibri" w:cs="Calibri"/>
          <w:b/>
          <w:bCs/>
          <w:sz w:val="22"/>
          <w:szCs w:val="22"/>
          <w:lang w:val="fr-FR"/>
        </w:rPr>
        <w:t>et</w:t>
      </w:r>
      <w:r w:rsidR="00FE3878" w:rsidRPr="00200B50">
        <w:rPr>
          <w:rFonts w:ascii="Calibri" w:eastAsia="Lucida Bright" w:hAnsi="Calibri" w:cs="Calibri"/>
          <w:sz w:val="22"/>
          <w:szCs w:val="22"/>
          <w:lang w:val="fr-FR"/>
        </w:rPr>
        <w:t xml:space="preserve"> du Commissaire aux Sports </w:t>
      </w:r>
      <w:r w:rsidR="00FE3878" w:rsidRPr="00200B50">
        <w:rPr>
          <w:rFonts w:ascii="Calibri" w:eastAsia="Lucida Bright" w:hAnsi="Calibri" w:cs="Calibri"/>
          <w:b/>
          <w:bCs/>
          <w:sz w:val="22"/>
          <w:szCs w:val="22"/>
          <w:lang w:val="fr-FR"/>
        </w:rPr>
        <w:t>Arny Weber</w:t>
      </w:r>
    </w:p>
    <w:p w14:paraId="7813C18A" w14:textId="28F4D00F" w:rsidR="00015C2B" w:rsidRPr="00200B50" w:rsidRDefault="00015C2B" w:rsidP="00AB4938">
      <w:pPr>
        <w:jc w:val="both"/>
        <w:rPr>
          <w:rFonts w:ascii="Calibri" w:eastAsia="Lucida Bright" w:hAnsi="Calibri" w:cs="Calibri"/>
          <w:sz w:val="22"/>
          <w:szCs w:val="22"/>
          <w:lang w:val="fr-FR"/>
        </w:rPr>
      </w:pPr>
    </w:p>
    <w:p w14:paraId="19EAA660" w14:textId="4BDD5282" w:rsidR="00DD03E1" w:rsidRPr="00200B50" w:rsidRDefault="00015C2B" w:rsidP="00AB4938">
      <w:p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En 202</w:t>
      </w:r>
      <w:r w:rsidR="008709F3">
        <w:rPr>
          <w:rFonts w:ascii="Calibri" w:eastAsia="Lucida Bright" w:hAnsi="Calibri" w:cs="Calibri"/>
          <w:sz w:val="22"/>
          <w:szCs w:val="22"/>
          <w:lang w:val="fr-FR"/>
        </w:rPr>
        <w:t>4</w:t>
      </w:r>
      <w:r w:rsidRPr="00200B50">
        <w:rPr>
          <w:rFonts w:ascii="Calibri" w:eastAsia="Lucida Bright" w:hAnsi="Calibri" w:cs="Calibri"/>
          <w:sz w:val="22"/>
          <w:szCs w:val="22"/>
          <w:lang w:val="fr-FR"/>
        </w:rPr>
        <w:t xml:space="preserve"> le Bureau s’est réuni 1</w:t>
      </w:r>
      <w:r w:rsidR="00CF7D9A">
        <w:rPr>
          <w:rFonts w:ascii="Calibri" w:eastAsia="Lucida Bright" w:hAnsi="Calibri" w:cs="Calibri"/>
          <w:sz w:val="22"/>
          <w:szCs w:val="22"/>
          <w:lang w:val="fr-FR"/>
        </w:rPr>
        <w:t>2</w:t>
      </w:r>
      <w:r w:rsidRPr="00200B50">
        <w:rPr>
          <w:rFonts w:ascii="Calibri" w:eastAsia="Lucida Bright" w:hAnsi="Calibri" w:cs="Calibri"/>
          <w:sz w:val="22"/>
          <w:szCs w:val="22"/>
          <w:lang w:val="fr-FR"/>
        </w:rPr>
        <w:t xml:space="preserve"> fois et le CA 5 fois. Les rapports des réunions du CA </w:t>
      </w:r>
      <w:r w:rsidR="00FE3878" w:rsidRPr="00200B50">
        <w:rPr>
          <w:rFonts w:ascii="Calibri" w:eastAsia="Lucida Bright" w:hAnsi="Calibri" w:cs="Calibri"/>
          <w:sz w:val="22"/>
          <w:szCs w:val="22"/>
          <w:lang w:val="fr-FR"/>
        </w:rPr>
        <w:t xml:space="preserve">et les rapports des réunions du Bureau </w:t>
      </w:r>
      <w:r w:rsidRPr="00200B50">
        <w:rPr>
          <w:rFonts w:ascii="Calibri" w:eastAsia="Lucida Bright" w:hAnsi="Calibri" w:cs="Calibri"/>
          <w:sz w:val="22"/>
          <w:szCs w:val="22"/>
          <w:lang w:val="fr-FR"/>
        </w:rPr>
        <w:t xml:space="preserve">sont disponibles dans la partie DOWNLOADS de notre site Internet </w:t>
      </w:r>
      <w:r w:rsidR="00593435" w:rsidRPr="00200B50">
        <w:rPr>
          <w:rFonts w:ascii="Calibri" w:eastAsia="Lucida Bright" w:hAnsi="Calibri" w:cs="Calibri"/>
          <w:sz w:val="22"/>
          <w:szCs w:val="22"/>
          <w:lang w:val="fr-FR"/>
        </w:rPr>
        <w:t xml:space="preserve">sous </w:t>
      </w:r>
      <w:hyperlink r:id="rId7" w:history="1">
        <w:r w:rsidR="00593435" w:rsidRPr="00200B50">
          <w:rPr>
            <w:rStyle w:val="Hyperlink"/>
            <w:rFonts w:ascii="Calibri" w:eastAsia="Lucida Bright" w:hAnsi="Calibri" w:cs="Calibri"/>
            <w:color w:val="0070C0"/>
            <w:sz w:val="22"/>
            <w:szCs w:val="22"/>
            <w:lang w:val="fr-FR"/>
          </w:rPr>
          <w:t>http://aeroclub.lu/downloads/</w:t>
        </w:r>
      </w:hyperlink>
      <w:r w:rsidR="00593435" w:rsidRPr="00200B50">
        <w:rPr>
          <w:rFonts w:ascii="Calibri" w:eastAsia="Lucida Bright" w:hAnsi="Calibri" w:cs="Calibri"/>
          <w:sz w:val="22"/>
          <w:szCs w:val="22"/>
          <w:lang w:val="fr-FR"/>
        </w:rPr>
        <w:t xml:space="preserve">. </w:t>
      </w:r>
    </w:p>
    <w:p w14:paraId="048A6E70" w14:textId="77777777" w:rsidR="00FE3878" w:rsidRPr="00200B50" w:rsidRDefault="00FE3878" w:rsidP="00AB4938">
      <w:pPr>
        <w:jc w:val="both"/>
        <w:rPr>
          <w:rFonts w:ascii="Calibri" w:eastAsia="Lucida Bright" w:hAnsi="Calibri" w:cs="Calibri"/>
          <w:sz w:val="22"/>
          <w:szCs w:val="22"/>
          <w:lang w:val="fr-FR"/>
        </w:rPr>
      </w:pPr>
    </w:p>
    <w:p w14:paraId="64556D81" w14:textId="60CA600A" w:rsidR="000860F1" w:rsidRPr="00200B50" w:rsidRDefault="008709F3" w:rsidP="00AB4938">
      <w:pPr>
        <w:jc w:val="both"/>
        <w:rPr>
          <w:rFonts w:ascii="Calibri" w:eastAsia="Lucida Bright" w:hAnsi="Calibri" w:cs="Calibri"/>
          <w:sz w:val="22"/>
          <w:szCs w:val="22"/>
          <w:lang w:val="fr-FR"/>
        </w:rPr>
      </w:pPr>
      <w:r>
        <w:rPr>
          <w:rFonts w:ascii="Calibri" w:eastAsia="Lucida Bright" w:hAnsi="Calibri" w:cs="Calibri"/>
          <w:sz w:val="22"/>
          <w:szCs w:val="22"/>
          <w:lang w:val="fr-FR"/>
        </w:rPr>
        <w:t>L</w:t>
      </w:r>
      <w:r w:rsidR="000860F1" w:rsidRPr="00200B50">
        <w:rPr>
          <w:rFonts w:ascii="Calibri" w:eastAsia="Lucida Bright" w:hAnsi="Calibri" w:cs="Calibri"/>
          <w:sz w:val="22"/>
          <w:szCs w:val="22"/>
          <w:lang w:val="fr-FR"/>
        </w:rPr>
        <w:t xml:space="preserve">a gestion journalière de la Fédération est assurée </w:t>
      </w:r>
      <w:r w:rsidR="00FE3878" w:rsidRPr="00200B50">
        <w:rPr>
          <w:rFonts w:ascii="Calibri" w:eastAsia="Lucida Bright" w:hAnsi="Calibri" w:cs="Calibri"/>
          <w:sz w:val="22"/>
          <w:szCs w:val="22"/>
          <w:lang w:val="fr-FR"/>
        </w:rPr>
        <w:t xml:space="preserve">à notre entière satisfaction </w:t>
      </w:r>
      <w:r w:rsidR="000860F1" w:rsidRPr="00200B50">
        <w:rPr>
          <w:rFonts w:ascii="Calibri" w:eastAsia="Lucida Bright" w:hAnsi="Calibri" w:cs="Calibri"/>
          <w:sz w:val="22"/>
          <w:szCs w:val="22"/>
          <w:lang w:val="fr-FR"/>
        </w:rPr>
        <w:t xml:space="preserve">les matins de mercredi à samedi dans notre bureau de la Maison des Sports par la secrétaire administrative Iulia HILA. </w:t>
      </w:r>
      <w:r w:rsidR="007B6C4F" w:rsidRPr="00200B50">
        <w:rPr>
          <w:rFonts w:ascii="Calibri" w:eastAsia="Lucida Bright" w:hAnsi="Calibri" w:cs="Calibri"/>
          <w:sz w:val="22"/>
          <w:szCs w:val="22"/>
          <w:lang w:val="fr-FR"/>
        </w:rPr>
        <w:t xml:space="preserve">Nous la remercions pour son engagement sa gentillesse et sec compétences. </w:t>
      </w:r>
      <w:r w:rsidR="000860F1" w:rsidRPr="00200B50">
        <w:rPr>
          <w:rFonts w:ascii="Calibri" w:eastAsia="Lucida Bright" w:hAnsi="Calibri" w:cs="Calibri"/>
          <w:sz w:val="22"/>
          <w:szCs w:val="22"/>
          <w:lang w:val="fr-FR"/>
        </w:rPr>
        <w:t xml:space="preserve">Elle peut y être contactée par téléphone au +352 493852 ou par courriel </w:t>
      </w:r>
      <w:hyperlink r:id="rId8" w:history="1">
        <w:r w:rsidR="000860F1" w:rsidRPr="00200B50">
          <w:rPr>
            <w:rStyle w:val="Hyperlink"/>
            <w:rFonts w:ascii="Calibri" w:eastAsia="Lucida Bright" w:hAnsi="Calibri" w:cs="Calibri"/>
            <w:color w:val="0070C0"/>
            <w:sz w:val="22"/>
            <w:szCs w:val="22"/>
            <w:lang w:val="fr-FR"/>
          </w:rPr>
          <w:t>fal@pt.lu</w:t>
        </w:r>
      </w:hyperlink>
      <w:r w:rsidR="000860F1" w:rsidRPr="00200B50">
        <w:rPr>
          <w:rFonts w:ascii="Calibri" w:eastAsia="Lucida Bright" w:hAnsi="Calibri" w:cs="Calibri"/>
          <w:sz w:val="22"/>
          <w:szCs w:val="22"/>
          <w:lang w:val="fr-FR"/>
        </w:rPr>
        <w:t xml:space="preserve">. </w:t>
      </w:r>
    </w:p>
    <w:p w14:paraId="5F410202" w14:textId="77777777" w:rsidR="00E37F67" w:rsidRPr="00200B50" w:rsidRDefault="00E37F67" w:rsidP="00AB4938">
      <w:pPr>
        <w:jc w:val="both"/>
        <w:rPr>
          <w:rFonts w:ascii="Calibri" w:eastAsia="Lucida Bright" w:hAnsi="Calibri" w:cs="Calibri"/>
          <w:sz w:val="22"/>
          <w:szCs w:val="22"/>
          <w:lang w:val="fr-FR"/>
        </w:rPr>
      </w:pPr>
    </w:p>
    <w:p w14:paraId="3C56D3D7" w14:textId="2DB90C26" w:rsidR="000860F1" w:rsidRPr="00200B50" w:rsidRDefault="000860F1" w:rsidP="00AB4938">
      <w:p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 xml:space="preserve">Madame Iulia Hila a été engagée dans le cadre d’un emploi d’insertion et bénéficie de ce fait des aides afférentes à charge du Ministère du Travail. La contribution salariale de la Fédération est minimale et se limite principalement aux arrondis. </w:t>
      </w:r>
      <w:r w:rsidR="00AB4938" w:rsidRPr="00200B50">
        <w:rPr>
          <w:rFonts w:ascii="Calibri" w:eastAsia="Lucida Bright" w:hAnsi="Calibri" w:cs="Calibri"/>
          <w:sz w:val="22"/>
          <w:szCs w:val="22"/>
          <w:lang w:val="fr-FR"/>
        </w:rPr>
        <w:t>À la suite d’un</w:t>
      </w:r>
      <w:r w:rsidRPr="00200B50">
        <w:rPr>
          <w:rFonts w:ascii="Calibri" w:eastAsia="Lucida Bright" w:hAnsi="Calibri" w:cs="Calibri"/>
          <w:sz w:val="22"/>
          <w:szCs w:val="22"/>
          <w:lang w:val="fr-FR"/>
        </w:rPr>
        <w:t xml:space="preserve"> accord avec la Commune de </w:t>
      </w:r>
      <w:proofErr w:type="spellStart"/>
      <w:r w:rsidRPr="00200B50">
        <w:rPr>
          <w:rFonts w:ascii="Calibri" w:eastAsia="Lucida Bright" w:hAnsi="Calibri" w:cs="Calibri"/>
          <w:sz w:val="22"/>
          <w:szCs w:val="22"/>
          <w:lang w:val="fr-FR"/>
        </w:rPr>
        <w:t>Mondorf</w:t>
      </w:r>
      <w:proofErr w:type="spellEnd"/>
      <w:r w:rsidRPr="00200B50">
        <w:rPr>
          <w:rFonts w:ascii="Calibri" w:eastAsia="Lucida Bright" w:hAnsi="Calibri" w:cs="Calibri"/>
          <w:sz w:val="22"/>
          <w:szCs w:val="22"/>
          <w:lang w:val="fr-FR"/>
        </w:rPr>
        <w:t xml:space="preserve"> et le </w:t>
      </w:r>
      <w:proofErr w:type="spellStart"/>
      <w:r w:rsidRPr="00200B50">
        <w:rPr>
          <w:rFonts w:ascii="Calibri" w:eastAsia="Lucida Bright" w:hAnsi="Calibri" w:cs="Calibri"/>
          <w:sz w:val="22"/>
          <w:szCs w:val="22"/>
          <w:lang w:val="fr-FR"/>
        </w:rPr>
        <w:t>Letzebuerger</w:t>
      </w:r>
      <w:proofErr w:type="spellEnd"/>
      <w:r w:rsidRPr="00200B50">
        <w:rPr>
          <w:rFonts w:ascii="Calibri" w:eastAsia="Lucida Bright" w:hAnsi="Calibri" w:cs="Calibri"/>
          <w:sz w:val="22"/>
          <w:szCs w:val="22"/>
          <w:lang w:val="fr-FR"/>
        </w:rPr>
        <w:t xml:space="preserve"> </w:t>
      </w:r>
      <w:proofErr w:type="spellStart"/>
      <w:r w:rsidRPr="00200B50">
        <w:rPr>
          <w:rFonts w:ascii="Calibri" w:eastAsia="Lucida Bright" w:hAnsi="Calibri" w:cs="Calibri"/>
          <w:sz w:val="22"/>
          <w:szCs w:val="22"/>
          <w:lang w:val="fr-FR"/>
        </w:rPr>
        <w:t>Fligermusée</w:t>
      </w:r>
      <w:proofErr w:type="spellEnd"/>
      <w:r w:rsidRPr="00200B50">
        <w:rPr>
          <w:rFonts w:ascii="Calibri" w:eastAsia="Lucida Bright" w:hAnsi="Calibri" w:cs="Calibri"/>
          <w:sz w:val="22"/>
          <w:szCs w:val="22"/>
          <w:lang w:val="fr-FR"/>
        </w:rPr>
        <w:t xml:space="preserve">, </w:t>
      </w:r>
      <w:r w:rsidR="00AC2DBA" w:rsidRPr="00200B50">
        <w:rPr>
          <w:rFonts w:ascii="Calibri" w:eastAsia="Lucida Bright" w:hAnsi="Calibri" w:cs="Calibri"/>
          <w:sz w:val="22"/>
          <w:szCs w:val="22"/>
          <w:lang w:val="fr-FR"/>
        </w:rPr>
        <w:t xml:space="preserve">Madame Hila </w:t>
      </w:r>
      <w:r w:rsidRPr="00200B50">
        <w:rPr>
          <w:rFonts w:ascii="Calibri" w:eastAsia="Lucida Bright" w:hAnsi="Calibri" w:cs="Calibri"/>
          <w:sz w:val="22"/>
          <w:szCs w:val="22"/>
          <w:lang w:val="fr-FR"/>
        </w:rPr>
        <w:t xml:space="preserve">est mise à disposition du </w:t>
      </w:r>
      <w:proofErr w:type="spellStart"/>
      <w:r w:rsidRPr="00200B50">
        <w:rPr>
          <w:rFonts w:ascii="Calibri" w:eastAsia="Lucida Bright" w:hAnsi="Calibri" w:cs="Calibri"/>
          <w:sz w:val="22"/>
          <w:szCs w:val="22"/>
          <w:lang w:val="fr-FR"/>
        </w:rPr>
        <w:t>Letzebuerger</w:t>
      </w:r>
      <w:proofErr w:type="spellEnd"/>
      <w:r w:rsidRPr="00200B50">
        <w:rPr>
          <w:rFonts w:ascii="Calibri" w:eastAsia="Lucida Bright" w:hAnsi="Calibri" w:cs="Calibri"/>
          <w:sz w:val="22"/>
          <w:szCs w:val="22"/>
          <w:lang w:val="fr-FR"/>
        </w:rPr>
        <w:t xml:space="preserve"> </w:t>
      </w:r>
      <w:proofErr w:type="spellStart"/>
      <w:r w:rsidRPr="00200B50">
        <w:rPr>
          <w:rFonts w:ascii="Calibri" w:eastAsia="Lucida Bright" w:hAnsi="Calibri" w:cs="Calibri"/>
          <w:sz w:val="22"/>
          <w:szCs w:val="22"/>
          <w:lang w:val="fr-FR"/>
        </w:rPr>
        <w:t>Fligermusée</w:t>
      </w:r>
      <w:proofErr w:type="spellEnd"/>
      <w:r w:rsidRPr="00200B50">
        <w:rPr>
          <w:rFonts w:ascii="Calibri" w:eastAsia="Lucida Bright" w:hAnsi="Calibri" w:cs="Calibri"/>
          <w:sz w:val="22"/>
          <w:szCs w:val="22"/>
          <w:lang w:val="fr-FR"/>
        </w:rPr>
        <w:t xml:space="preserve"> à Mondorf-les-Bains </w:t>
      </w:r>
      <w:proofErr w:type="gramStart"/>
      <w:r w:rsidR="00F41645" w:rsidRPr="00200B50">
        <w:rPr>
          <w:rFonts w:ascii="Calibri" w:eastAsia="Lucida Bright" w:hAnsi="Calibri" w:cs="Calibri"/>
          <w:sz w:val="22"/>
          <w:szCs w:val="22"/>
          <w:lang w:val="fr-FR"/>
        </w:rPr>
        <w:t>les après-midi</w:t>
      </w:r>
      <w:proofErr w:type="gramEnd"/>
      <w:r w:rsidRPr="00200B50">
        <w:rPr>
          <w:rFonts w:ascii="Calibri" w:eastAsia="Lucida Bright" w:hAnsi="Calibri" w:cs="Calibri"/>
          <w:sz w:val="22"/>
          <w:szCs w:val="22"/>
          <w:lang w:val="fr-FR"/>
        </w:rPr>
        <w:t xml:space="preserve"> de mercredi à dimanche</w:t>
      </w:r>
      <w:r w:rsidR="00AC2DBA" w:rsidRPr="00200B50">
        <w:rPr>
          <w:rFonts w:ascii="Calibri" w:eastAsia="Lucida Bright" w:hAnsi="Calibri" w:cs="Calibri"/>
          <w:sz w:val="22"/>
          <w:szCs w:val="22"/>
          <w:lang w:val="fr-FR"/>
        </w:rPr>
        <w:t xml:space="preserve"> pour gérer les affaires du musée.</w:t>
      </w:r>
    </w:p>
    <w:p w14:paraId="0BF8276C" w14:textId="4A0D029F" w:rsidR="00FB001A" w:rsidRPr="00200B50" w:rsidRDefault="00FB001A" w:rsidP="00AB4938">
      <w:pPr>
        <w:jc w:val="both"/>
        <w:rPr>
          <w:rFonts w:ascii="Calibri" w:eastAsia="Lucida Bright" w:hAnsi="Calibri" w:cs="Calibri"/>
          <w:sz w:val="22"/>
          <w:szCs w:val="22"/>
          <w:lang w:val="fr-FR"/>
        </w:rPr>
      </w:pPr>
    </w:p>
    <w:p w14:paraId="2A0E093A" w14:textId="19CB295E" w:rsidR="00831C6E" w:rsidRPr="00200B50" w:rsidRDefault="00831C6E" w:rsidP="00AB4938">
      <w:p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 xml:space="preserve">Au </w:t>
      </w:r>
      <w:r w:rsidR="008709F3">
        <w:rPr>
          <w:rFonts w:ascii="Calibri" w:eastAsia="Lucida Bright" w:hAnsi="Calibri" w:cs="Calibri"/>
          <w:sz w:val="22"/>
          <w:szCs w:val="22"/>
          <w:lang w:val="fr-FR"/>
        </w:rPr>
        <w:t>29 mars 2025</w:t>
      </w:r>
      <w:r w:rsidRPr="00200B50">
        <w:rPr>
          <w:rFonts w:ascii="Calibri" w:eastAsia="Lucida Bright" w:hAnsi="Calibri" w:cs="Calibri"/>
          <w:sz w:val="22"/>
          <w:szCs w:val="22"/>
          <w:lang w:val="fr-FR"/>
        </w:rPr>
        <w:t>, la FAL compt</w:t>
      </w:r>
      <w:r w:rsidR="007F2B6A">
        <w:rPr>
          <w:rFonts w:ascii="Calibri" w:eastAsia="Lucida Bright" w:hAnsi="Calibri" w:cs="Calibri"/>
          <w:sz w:val="22"/>
          <w:szCs w:val="22"/>
          <w:lang w:val="fr-FR"/>
        </w:rPr>
        <w:t>e</w:t>
      </w:r>
      <w:r w:rsidRPr="00200B50">
        <w:rPr>
          <w:rFonts w:ascii="Calibri" w:eastAsia="Lucida Bright" w:hAnsi="Calibri" w:cs="Calibri"/>
          <w:sz w:val="22"/>
          <w:szCs w:val="22"/>
          <w:lang w:val="fr-FR"/>
        </w:rPr>
        <w:t xml:space="preserve"> </w:t>
      </w:r>
      <w:r w:rsidR="00DE096D" w:rsidRPr="00200B50">
        <w:rPr>
          <w:rFonts w:ascii="Calibri" w:eastAsia="Lucida Bright" w:hAnsi="Calibri" w:cs="Calibri"/>
          <w:sz w:val="22"/>
          <w:szCs w:val="22"/>
          <w:lang w:val="fr-FR"/>
        </w:rPr>
        <w:t>2</w:t>
      </w:r>
      <w:r w:rsidR="007F2B6A">
        <w:rPr>
          <w:rFonts w:ascii="Calibri" w:eastAsia="Lucida Bright" w:hAnsi="Calibri" w:cs="Calibri"/>
          <w:sz w:val="22"/>
          <w:szCs w:val="22"/>
          <w:lang w:val="fr-FR"/>
        </w:rPr>
        <w:t>4</w:t>
      </w:r>
      <w:r w:rsidRPr="00200B50">
        <w:rPr>
          <w:rFonts w:ascii="Calibri" w:eastAsia="Lucida Bright" w:hAnsi="Calibri" w:cs="Calibri"/>
          <w:sz w:val="22"/>
          <w:szCs w:val="22"/>
          <w:lang w:val="fr-FR"/>
        </w:rPr>
        <w:t xml:space="preserve"> membres personne morale (clubs associés/affiliés)</w:t>
      </w:r>
      <w:r w:rsidR="00FC7877" w:rsidRPr="00200B50">
        <w:rPr>
          <w:rFonts w:ascii="Calibri" w:eastAsia="Lucida Bright" w:hAnsi="Calibri" w:cs="Calibri"/>
          <w:sz w:val="22"/>
          <w:szCs w:val="22"/>
          <w:lang w:val="fr-FR"/>
        </w:rPr>
        <w:t> :</w:t>
      </w:r>
      <w:r w:rsidRPr="00200B50">
        <w:rPr>
          <w:rFonts w:ascii="Calibri" w:eastAsia="Lucida Bright" w:hAnsi="Calibri" w:cs="Calibri"/>
          <w:sz w:val="22"/>
          <w:szCs w:val="22"/>
          <w:lang w:val="fr-FR"/>
        </w:rPr>
        <w:t xml:space="preserve"> </w:t>
      </w:r>
    </w:p>
    <w:p w14:paraId="7784CD82" w14:textId="77777777" w:rsidR="00831C6E" w:rsidRPr="00200B50" w:rsidRDefault="00831C6E" w:rsidP="00AB4938">
      <w:pPr>
        <w:jc w:val="both"/>
        <w:rPr>
          <w:rFonts w:ascii="Calibri" w:eastAsia="Lucida Bright" w:hAnsi="Calibri" w:cs="Calibri"/>
          <w:sz w:val="22"/>
          <w:szCs w:val="22"/>
          <w:lang w:val="fr-FR"/>
        </w:rPr>
      </w:pPr>
    </w:p>
    <w:p w14:paraId="3B69479B" w14:textId="2ECC3B67" w:rsidR="00DE096D" w:rsidRPr="00200B50" w:rsidRDefault="00DE096D" w:rsidP="00FC7877">
      <w:pPr>
        <w:pStyle w:val="ListParagraph"/>
        <w:numPr>
          <w:ilvl w:val="0"/>
          <w:numId w:val="5"/>
        </w:num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Aéromodélisme :</w:t>
      </w:r>
      <w:r w:rsidRPr="00200B50">
        <w:rPr>
          <w:rFonts w:ascii="Calibri" w:eastAsia="Lucida Bright" w:hAnsi="Calibri" w:cs="Calibri"/>
          <w:sz w:val="22"/>
          <w:szCs w:val="22"/>
          <w:lang w:val="fr-FR"/>
        </w:rPr>
        <w:tab/>
      </w:r>
      <w:r w:rsidR="007F2B6A">
        <w:rPr>
          <w:rFonts w:ascii="Calibri" w:eastAsia="Lucida Bright" w:hAnsi="Calibri" w:cs="Calibri"/>
          <w:sz w:val="22"/>
          <w:szCs w:val="22"/>
          <w:lang w:val="fr-FR"/>
        </w:rPr>
        <w:t>7</w:t>
      </w:r>
      <w:r w:rsidRPr="00200B50">
        <w:rPr>
          <w:rFonts w:ascii="Calibri" w:eastAsia="Lucida Bright" w:hAnsi="Calibri" w:cs="Calibri"/>
          <w:sz w:val="22"/>
          <w:szCs w:val="22"/>
          <w:lang w:val="fr-FR"/>
        </w:rPr>
        <w:t xml:space="preserve"> clubs</w:t>
      </w:r>
    </w:p>
    <w:p w14:paraId="71929B0D" w14:textId="58670A69" w:rsidR="00DE096D" w:rsidRPr="00200B50" w:rsidRDefault="00DE096D" w:rsidP="00FC7877">
      <w:pPr>
        <w:pStyle w:val="ListParagraph"/>
        <w:numPr>
          <w:ilvl w:val="0"/>
          <w:numId w:val="5"/>
        </w:num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Aérostation :</w:t>
      </w:r>
      <w:r w:rsidRPr="00200B50">
        <w:rPr>
          <w:rFonts w:ascii="Calibri" w:eastAsia="Lucida Bright" w:hAnsi="Calibri" w:cs="Calibri"/>
          <w:sz w:val="22"/>
          <w:szCs w:val="22"/>
          <w:lang w:val="fr-FR"/>
        </w:rPr>
        <w:tab/>
      </w:r>
      <w:r w:rsidRPr="00200B50">
        <w:rPr>
          <w:rFonts w:ascii="Calibri" w:eastAsia="Lucida Bright" w:hAnsi="Calibri" w:cs="Calibri"/>
          <w:sz w:val="22"/>
          <w:szCs w:val="22"/>
          <w:lang w:val="fr-FR"/>
        </w:rPr>
        <w:tab/>
        <w:t>3 clubs</w:t>
      </w:r>
    </w:p>
    <w:p w14:paraId="24D61D65" w14:textId="3161B60E" w:rsidR="00DE096D" w:rsidRPr="00200B50" w:rsidRDefault="00DE096D" w:rsidP="00FC7877">
      <w:pPr>
        <w:pStyle w:val="ListParagraph"/>
        <w:numPr>
          <w:ilvl w:val="0"/>
          <w:numId w:val="5"/>
        </w:num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 xml:space="preserve">Aviation à </w:t>
      </w:r>
      <w:r w:rsidR="00FC7877" w:rsidRPr="00200B50">
        <w:rPr>
          <w:rFonts w:ascii="Calibri" w:eastAsia="Lucida Bright" w:hAnsi="Calibri" w:cs="Calibri"/>
          <w:sz w:val="22"/>
          <w:szCs w:val="22"/>
          <w:lang w:val="fr-FR"/>
        </w:rPr>
        <w:t>M</w:t>
      </w:r>
      <w:r w:rsidRPr="00200B50">
        <w:rPr>
          <w:rFonts w:ascii="Calibri" w:eastAsia="Lucida Bright" w:hAnsi="Calibri" w:cs="Calibri"/>
          <w:sz w:val="22"/>
          <w:szCs w:val="22"/>
          <w:lang w:val="fr-FR"/>
        </w:rPr>
        <w:t>oteur :</w:t>
      </w:r>
      <w:r w:rsidRPr="00200B50">
        <w:rPr>
          <w:rFonts w:ascii="Calibri" w:eastAsia="Lucida Bright" w:hAnsi="Calibri" w:cs="Calibri"/>
          <w:sz w:val="22"/>
          <w:szCs w:val="22"/>
          <w:lang w:val="fr-FR"/>
        </w:rPr>
        <w:tab/>
      </w:r>
      <w:r w:rsidR="007F2B6A">
        <w:rPr>
          <w:rFonts w:ascii="Calibri" w:eastAsia="Lucida Bright" w:hAnsi="Calibri" w:cs="Calibri"/>
          <w:sz w:val="22"/>
          <w:szCs w:val="22"/>
          <w:lang w:val="fr-FR"/>
        </w:rPr>
        <w:t>4</w:t>
      </w:r>
      <w:r w:rsidRPr="00200B50">
        <w:rPr>
          <w:rFonts w:ascii="Calibri" w:eastAsia="Lucida Bright" w:hAnsi="Calibri" w:cs="Calibri"/>
          <w:sz w:val="22"/>
          <w:szCs w:val="22"/>
          <w:lang w:val="fr-FR"/>
        </w:rPr>
        <w:t xml:space="preserve"> clubs</w:t>
      </w:r>
    </w:p>
    <w:p w14:paraId="56F90CAD" w14:textId="47EDBFA6" w:rsidR="00DE096D" w:rsidRPr="00200B50" w:rsidRDefault="00DE096D" w:rsidP="00FC7877">
      <w:pPr>
        <w:pStyle w:val="ListParagraph"/>
        <w:numPr>
          <w:ilvl w:val="0"/>
          <w:numId w:val="5"/>
        </w:num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ULM :</w:t>
      </w:r>
      <w:r w:rsidRPr="00200B50">
        <w:rPr>
          <w:rFonts w:ascii="Calibri" w:eastAsia="Lucida Bright" w:hAnsi="Calibri" w:cs="Calibri"/>
          <w:sz w:val="22"/>
          <w:szCs w:val="22"/>
          <w:lang w:val="fr-FR"/>
        </w:rPr>
        <w:tab/>
      </w:r>
      <w:r w:rsidRPr="00200B50">
        <w:rPr>
          <w:rFonts w:ascii="Calibri" w:eastAsia="Lucida Bright" w:hAnsi="Calibri" w:cs="Calibri"/>
          <w:sz w:val="22"/>
          <w:szCs w:val="22"/>
          <w:lang w:val="fr-FR"/>
        </w:rPr>
        <w:tab/>
      </w:r>
      <w:r w:rsidRPr="00200B50">
        <w:rPr>
          <w:rFonts w:ascii="Calibri" w:eastAsia="Lucida Bright" w:hAnsi="Calibri" w:cs="Calibri"/>
          <w:sz w:val="22"/>
          <w:szCs w:val="22"/>
          <w:lang w:val="fr-FR"/>
        </w:rPr>
        <w:tab/>
      </w:r>
      <w:r w:rsidR="00E64C69">
        <w:rPr>
          <w:rFonts w:ascii="Calibri" w:eastAsia="Lucida Bright" w:hAnsi="Calibri" w:cs="Calibri"/>
          <w:sz w:val="22"/>
          <w:szCs w:val="22"/>
          <w:lang w:val="fr-FR"/>
        </w:rPr>
        <w:t>2</w:t>
      </w:r>
      <w:r w:rsidRPr="00200B50">
        <w:rPr>
          <w:rFonts w:ascii="Calibri" w:eastAsia="Lucida Bright" w:hAnsi="Calibri" w:cs="Calibri"/>
          <w:sz w:val="22"/>
          <w:szCs w:val="22"/>
          <w:lang w:val="fr-FR"/>
        </w:rPr>
        <w:t xml:space="preserve"> club</w:t>
      </w:r>
      <w:r w:rsidR="00E64C69">
        <w:rPr>
          <w:rFonts w:ascii="Calibri" w:eastAsia="Lucida Bright" w:hAnsi="Calibri" w:cs="Calibri"/>
          <w:sz w:val="22"/>
          <w:szCs w:val="22"/>
          <w:lang w:val="fr-FR"/>
        </w:rPr>
        <w:t>s</w:t>
      </w:r>
    </w:p>
    <w:p w14:paraId="19EB2EBB" w14:textId="2D05857A" w:rsidR="00DE096D" w:rsidRPr="00200B50" w:rsidRDefault="00FC7877" w:rsidP="00FC7877">
      <w:pPr>
        <w:pStyle w:val="ListParagraph"/>
        <w:numPr>
          <w:ilvl w:val="0"/>
          <w:numId w:val="5"/>
        </w:num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Parachutisme :</w:t>
      </w:r>
      <w:r w:rsidRPr="00200B50">
        <w:rPr>
          <w:rFonts w:ascii="Calibri" w:eastAsia="Lucida Bright" w:hAnsi="Calibri" w:cs="Calibri"/>
          <w:sz w:val="22"/>
          <w:szCs w:val="22"/>
          <w:lang w:val="fr-FR"/>
        </w:rPr>
        <w:tab/>
      </w:r>
      <w:r w:rsidRPr="00200B50">
        <w:rPr>
          <w:rFonts w:ascii="Calibri" w:eastAsia="Lucida Bright" w:hAnsi="Calibri" w:cs="Calibri"/>
          <w:sz w:val="22"/>
          <w:szCs w:val="22"/>
          <w:lang w:val="fr-FR"/>
        </w:rPr>
        <w:tab/>
        <w:t>1 club</w:t>
      </w:r>
    </w:p>
    <w:p w14:paraId="38853C25" w14:textId="3453F66F" w:rsidR="00FC7877" w:rsidRPr="00200B50" w:rsidRDefault="00FC7877" w:rsidP="00FC7877">
      <w:pPr>
        <w:pStyle w:val="ListParagraph"/>
        <w:numPr>
          <w:ilvl w:val="0"/>
          <w:numId w:val="5"/>
        </w:num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Vol à Voile :</w:t>
      </w:r>
      <w:r w:rsidRPr="00200B50">
        <w:rPr>
          <w:rFonts w:ascii="Calibri" w:eastAsia="Lucida Bright" w:hAnsi="Calibri" w:cs="Calibri"/>
          <w:sz w:val="22"/>
          <w:szCs w:val="22"/>
          <w:lang w:val="fr-FR"/>
        </w:rPr>
        <w:tab/>
      </w:r>
      <w:r w:rsidRPr="00200B50">
        <w:rPr>
          <w:rFonts w:ascii="Calibri" w:eastAsia="Lucida Bright" w:hAnsi="Calibri" w:cs="Calibri"/>
          <w:sz w:val="22"/>
          <w:szCs w:val="22"/>
          <w:lang w:val="fr-FR"/>
        </w:rPr>
        <w:tab/>
        <w:t>1 club</w:t>
      </w:r>
    </w:p>
    <w:p w14:paraId="705F7E93" w14:textId="3B949018" w:rsidR="00FC7877" w:rsidRPr="00200B50" w:rsidRDefault="00FC7877" w:rsidP="00FC7877">
      <w:pPr>
        <w:pStyle w:val="ListParagraph"/>
        <w:numPr>
          <w:ilvl w:val="0"/>
          <w:numId w:val="5"/>
        </w:num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Vol Libre :</w:t>
      </w:r>
      <w:r w:rsidRPr="00200B50">
        <w:rPr>
          <w:rFonts w:ascii="Calibri" w:eastAsia="Lucida Bright" w:hAnsi="Calibri" w:cs="Calibri"/>
          <w:sz w:val="22"/>
          <w:szCs w:val="22"/>
          <w:lang w:val="fr-FR"/>
        </w:rPr>
        <w:tab/>
      </w:r>
      <w:r w:rsidRPr="00200B50">
        <w:rPr>
          <w:rFonts w:ascii="Calibri" w:eastAsia="Lucida Bright" w:hAnsi="Calibri" w:cs="Calibri"/>
          <w:sz w:val="22"/>
          <w:szCs w:val="22"/>
          <w:lang w:val="fr-FR"/>
        </w:rPr>
        <w:tab/>
        <w:t>1 club</w:t>
      </w:r>
    </w:p>
    <w:p w14:paraId="136B5565" w14:textId="36786AFD" w:rsidR="007F2B6A" w:rsidRPr="007F2B6A" w:rsidRDefault="00FC7877" w:rsidP="007F2B6A">
      <w:pPr>
        <w:pStyle w:val="ListParagraph"/>
        <w:numPr>
          <w:ilvl w:val="0"/>
          <w:numId w:val="5"/>
        </w:num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Voltige Aérienne :</w:t>
      </w:r>
      <w:r w:rsidRPr="00200B50">
        <w:rPr>
          <w:rFonts w:ascii="Calibri" w:eastAsia="Lucida Bright" w:hAnsi="Calibri" w:cs="Calibri"/>
          <w:sz w:val="22"/>
          <w:szCs w:val="22"/>
          <w:lang w:val="fr-FR"/>
        </w:rPr>
        <w:tab/>
        <w:t>1 club</w:t>
      </w:r>
    </w:p>
    <w:p w14:paraId="0C8B0E87" w14:textId="5B8F8479" w:rsidR="00FC7877" w:rsidRPr="00200B50" w:rsidRDefault="00FC7877" w:rsidP="00FC7877">
      <w:pPr>
        <w:pStyle w:val="ListParagraph"/>
        <w:numPr>
          <w:ilvl w:val="0"/>
          <w:numId w:val="5"/>
        </w:num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Patrimoine :</w:t>
      </w:r>
      <w:r w:rsidRPr="00200B50">
        <w:rPr>
          <w:rFonts w:ascii="Calibri" w:eastAsia="Lucida Bright" w:hAnsi="Calibri" w:cs="Calibri"/>
          <w:sz w:val="22"/>
          <w:szCs w:val="22"/>
          <w:lang w:val="fr-FR"/>
        </w:rPr>
        <w:tab/>
      </w:r>
      <w:r w:rsidRPr="00200B50">
        <w:rPr>
          <w:rFonts w:ascii="Calibri" w:eastAsia="Lucida Bright" w:hAnsi="Calibri" w:cs="Calibri"/>
          <w:sz w:val="22"/>
          <w:szCs w:val="22"/>
          <w:lang w:val="fr-FR"/>
        </w:rPr>
        <w:tab/>
        <w:t>1 club</w:t>
      </w:r>
    </w:p>
    <w:p w14:paraId="642FE700" w14:textId="5A77E794" w:rsidR="00FC7877" w:rsidRPr="00200B50" w:rsidRDefault="008709F3" w:rsidP="00FC7877">
      <w:pPr>
        <w:pStyle w:val="ListParagraph"/>
        <w:numPr>
          <w:ilvl w:val="0"/>
          <w:numId w:val="5"/>
        </w:numPr>
        <w:jc w:val="both"/>
        <w:rPr>
          <w:rFonts w:ascii="Calibri" w:eastAsia="Lucida Bright" w:hAnsi="Calibri" w:cs="Calibri"/>
          <w:sz w:val="22"/>
          <w:szCs w:val="22"/>
          <w:lang w:val="fr-FR"/>
        </w:rPr>
      </w:pPr>
      <w:r>
        <w:rPr>
          <w:rFonts w:ascii="Calibri" w:eastAsia="Lucida Bright" w:hAnsi="Calibri" w:cs="Calibri"/>
          <w:sz w:val="22"/>
          <w:szCs w:val="22"/>
          <w:lang w:val="fr-FR"/>
        </w:rPr>
        <w:t>Complémentaire</w:t>
      </w:r>
      <w:r w:rsidR="00FC7877" w:rsidRPr="00200B50">
        <w:rPr>
          <w:rFonts w:ascii="Calibri" w:eastAsia="Lucida Bright" w:hAnsi="Calibri" w:cs="Calibri"/>
          <w:sz w:val="22"/>
          <w:szCs w:val="22"/>
          <w:lang w:val="fr-FR"/>
        </w:rPr>
        <w:t> :</w:t>
      </w:r>
      <w:r w:rsidR="00FC7877" w:rsidRPr="00200B50">
        <w:rPr>
          <w:rFonts w:ascii="Calibri" w:eastAsia="Lucida Bright" w:hAnsi="Calibri" w:cs="Calibri"/>
          <w:sz w:val="22"/>
          <w:szCs w:val="22"/>
          <w:lang w:val="fr-FR"/>
        </w:rPr>
        <w:tab/>
      </w:r>
      <w:r w:rsidR="007F2B6A">
        <w:rPr>
          <w:rFonts w:ascii="Calibri" w:eastAsia="Lucida Bright" w:hAnsi="Calibri" w:cs="Calibri"/>
          <w:sz w:val="22"/>
          <w:szCs w:val="22"/>
          <w:lang w:val="fr-FR"/>
        </w:rPr>
        <w:t>3</w:t>
      </w:r>
      <w:r w:rsidR="00FC7877" w:rsidRPr="00200B50">
        <w:rPr>
          <w:rFonts w:ascii="Calibri" w:eastAsia="Lucida Bright" w:hAnsi="Calibri" w:cs="Calibri"/>
          <w:sz w:val="22"/>
          <w:szCs w:val="22"/>
          <w:lang w:val="fr-FR"/>
        </w:rPr>
        <w:t xml:space="preserve"> association</w:t>
      </w:r>
      <w:r>
        <w:rPr>
          <w:rFonts w:ascii="Calibri" w:eastAsia="Lucida Bright" w:hAnsi="Calibri" w:cs="Calibri"/>
          <w:sz w:val="22"/>
          <w:szCs w:val="22"/>
          <w:lang w:val="fr-FR"/>
        </w:rPr>
        <w:t>s : AOPA Luxembourg et AIRDAYS Luxembourg</w:t>
      </w:r>
    </w:p>
    <w:p w14:paraId="3954E427" w14:textId="77777777" w:rsidR="00FC7877" w:rsidRDefault="00FC7877" w:rsidP="00AB4938">
      <w:pPr>
        <w:jc w:val="both"/>
        <w:rPr>
          <w:rFonts w:ascii="Calibri" w:eastAsia="Lucida Bright" w:hAnsi="Calibri" w:cs="Calibri"/>
          <w:sz w:val="22"/>
          <w:szCs w:val="22"/>
          <w:lang w:val="fr-FR"/>
        </w:rPr>
      </w:pPr>
    </w:p>
    <w:p w14:paraId="65FDE962" w14:textId="0F151700" w:rsidR="00CF7D9A" w:rsidRDefault="00CF7D9A" w:rsidP="00AB4938">
      <w:pPr>
        <w:jc w:val="both"/>
        <w:rPr>
          <w:rFonts w:ascii="Calibri" w:eastAsia="Lucida Bright" w:hAnsi="Calibri" w:cs="Calibri"/>
          <w:sz w:val="22"/>
          <w:szCs w:val="22"/>
          <w:lang w:val="fr-FR"/>
        </w:rPr>
      </w:pPr>
      <w:r>
        <w:rPr>
          <w:rFonts w:ascii="Calibri" w:eastAsia="Lucida Bright" w:hAnsi="Calibri" w:cs="Calibri"/>
          <w:sz w:val="22"/>
          <w:szCs w:val="22"/>
          <w:lang w:val="fr-FR"/>
        </w:rPr>
        <w:t xml:space="preserve">A remarquer que les membres AVIALUX et AVIASPORT II ont fusionné et que le club AIRDAYS </w:t>
      </w:r>
      <w:proofErr w:type="spellStart"/>
      <w:r>
        <w:rPr>
          <w:rFonts w:ascii="Calibri" w:eastAsia="Lucida Bright" w:hAnsi="Calibri" w:cs="Calibri"/>
          <w:sz w:val="22"/>
          <w:szCs w:val="22"/>
          <w:lang w:val="fr-FR"/>
        </w:rPr>
        <w:t>asbl</w:t>
      </w:r>
      <w:proofErr w:type="spellEnd"/>
      <w:r>
        <w:rPr>
          <w:rFonts w:ascii="Calibri" w:eastAsia="Lucida Bright" w:hAnsi="Calibri" w:cs="Calibri"/>
          <w:sz w:val="22"/>
          <w:szCs w:val="22"/>
          <w:lang w:val="fr-FR"/>
        </w:rPr>
        <w:t xml:space="preserve"> a fait sa demande d’admission comme membre associé.</w:t>
      </w:r>
    </w:p>
    <w:p w14:paraId="02192356" w14:textId="77777777" w:rsidR="00CF7D9A" w:rsidRPr="00200B50" w:rsidRDefault="00CF7D9A" w:rsidP="00AB4938">
      <w:pPr>
        <w:jc w:val="both"/>
        <w:rPr>
          <w:rFonts w:ascii="Calibri" w:eastAsia="Lucida Bright" w:hAnsi="Calibri" w:cs="Calibri"/>
          <w:sz w:val="22"/>
          <w:szCs w:val="22"/>
          <w:lang w:val="fr-FR"/>
        </w:rPr>
      </w:pPr>
    </w:p>
    <w:p w14:paraId="79F9F9E0" w14:textId="13B3210F" w:rsidR="00FC7877" w:rsidRPr="00200B50" w:rsidRDefault="00FC7877" w:rsidP="00AB4938">
      <w:p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 xml:space="preserve">La FAL compte à ce jour </w:t>
      </w:r>
      <w:r w:rsidR="008709F3">
        <w:rPr>
          <w:rFonts w:ascii="Calibri" w:eastAsia="Lucida Bright" w:hAnsi="Calibri" w:cs="Calibri"/>
          <w:sz w:val="22"/>
          <w:szCs w:val="22"/>
          <w:lang w:val="fr-FR"/>
        </w:rPr>
        <w:t>5</w:t>
      </w:r>
      <w:r w:rsidRPr="00200B50">
        <w:rPr>
          <w:rFonts w:ascii="Calibri" w:eastAsia="Lucida Bright" w:hAnsi="Calibri" w:cs="Calibri"/>
          <w:sz w:val="22"/>
          <w:szCs w:val="22"/>
          <w:lang w:val="fr-FR"/>
        </w:rPr>
        <w:t xml:space="preserve"> membres d’Honneur :</w:t>
      </w:r>
    </w:p>
    <w:p w14:paraId="7D8FC433" w14:textId="77777777" w:rsidR="00FC7877" w:rsidRPr="00200B50" w:rsidRDefault="00FC7877" w:rsidP="00AB4938">
      <w:pPr>
        <w:jc w:val="both"/>
        <w:rPr>
          <w:rFonts w:ascii="Calibri" w:eastAsia="Lucida Bright" w:hAnsi="Calibri" w:cs="Calibri"/>
          <w:sz w:val="22"/>
          <w:szCs w:val="22"/>
          <w:lang w:val="fr-FR"/>
        </w:rPr>
      </w:pPr>
    </w:p>
    <w:p w14:paraId="4B5A2EA4" w14:textId="74D1E42A" w:rsidR="00FC7877" w:rsidRPr="00200B50" w:rsidRDefault="00FC7877" w:rsidP="00FC7877">
      <w:pPr>
        <w:pStyle w:val="ListParagraph"/>
        <w:numPr>
          <w:ilvl w:val="0"/>
          <w:numId w:val="6"/>
        </w:num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ESCHETTE Claude, nommé par l’AG 2023</w:t>
      </w:r>
    </w:p>
    <w:p w14:paraId="5DBC1FF8" w14:textId="77777777" w:rsidR="00FC7877" w:rsidRPr="00200B50" w:rsidRDefault="00FC7877" w:rsidP="00FC7877">
      <w:pPr>
        <w:pStyle w:val="ListParagraph"/>
        <w:numPr>
          <w:ilvl w:val="0"/>
          <w:numId w:val="6"/>
        </w:num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FABER Pierre</w:t>
      </w:r>
    </w:p>
    <w:p w14:paraId="1523577F" w14:textId="77777777" w:rsidR="00FC7877" w:rsidRPr="00200B50" w:rsidRDefault="00FC7877" w:rsidP="00FC7877">
      <w:pPr>
        <w:pStyle w:val="ListParagraph"/>
        <w:numPr>
          <w:ilvl w:val="0"/>
          <w:numId w:val="6"/>
        </w:num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KLEIN Pierre</w:t>
      </w:r>
    </w:p>
    <w:p w14:paraId="44001B5D" w14:textId="532508BF" w:rsidR="00FC7877" w:rsidRPr="008709F3" w:rsidRDefault="00FC7877" w:rsidP="008709F3">
      <w:pPr>
        <w:pStyle w:val="ListParagraph"/>
        <w:numPr>
          <w:ilvl w:val="0"/>
          <w:numId w:val="6"/>
        </w:num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OLINGER Camille</w:t>
      </w:r>
    </w:p>
    <w:p w14:paraId="03C10805" w14:textId="77777777" w:rsidR="00FC7877" w:rsidRPr="00200B50" w:rsidRDefault="00FC7877" w:rsidP="00FC7877">
      <w:pPr>
        <w:pStyle w:val="ListParagraph"/>
        <w:numPr>
          <w:ilvl w:val="0"/>
          <w:numId w:val="6"/>
        </w:num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WEBER Jean-Claude</w:t>
      </w:r>
    </w:p>
    <w:p w14:paraId="788BD34B" w14:textId="77777777" w:rsidR="0094230A" w:rsidRDefault="003A1C58" w:rsidP="00AB4938">
      <w:p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lastRenderedPageBreak/>
        <w:t xml:space="preserve">Il est regrettable qu’une nomination pour </w:t>
      </w:r>
      <w:r w:rsidR="008709F3" w:rsidRPr="008709F3">
        <w:rPr>
          <w:rFonts w:ascii="Calibri" w:eastAsia="Lucida Bright" w:hAnsi="Calibri" w:cs="Calibri"/>
          <w:sz w:val="22"/>
          <w:szCs w:val="22"/>
          <w:lang w:val="fr-FR"/>
        </w:rPr>
        <w:t xml:space="preserve">l’Ordre du mérite en Aéronautique et Astronautique </w:t>
      </w:r>
      <w:r w:rsidR="008709F3">
        <w:rPr>
          <w:rFonts w:ascii="Calibri" w:eastAsia="Lucida Bright" w:hAnsi="Calibri" w:cs="Calibri"/>
          <w:sz w:val="22"/>
          <w:szCs w:val="22"/>
          <w:lang w:val="fr-FR"/>
        </w:rPr>
        <w:t>a dû être refusée en raison d’un dossier incomplet</w:t>
      </w:r>
      <w:r w:rsidR="00BE763F">
        <w:rPr>
          <w:rFonts w:ascii="Calibri" w:eastAsia="Lucida Bright" w:hAnsi="Calibri" w:cs="Calibri"/>
          <w:sz w:val="22"/>
          <w:szCs w:val="22"/>
          <w:lang w:val="fr-FR"/>
        </w:rPr>
        <w:t xml:space="preserve"> inacceptable. </w:t>
      </w:r>
    </w:p>
    <w:p w14:paraId="6F8A82F6" w14:textId="52008219" w:rsidR="000860F1" w:rsidRPr="00200B50" w:rsidRDefault="0094230A" w:rsidP="00AB4938">
      <w:pPr>
        <w:jc w:val="both"/>
        <w:rPr>
          <w:rFonts w:ascii="Calibri" w:eastAsia="Lucida Bright" w:hAnsi="Calibri" w:cs="Calibri"/>
          <w:sz w:val="22"/>
          <w:szCs w:val="22"/>
          <w:lang w:val="fr-FR"/>
        </w:rPr>
      </w:pPr>
      <w:r>
        <w:rPr>
          <w:rFonts w:ascii="Calibri" w:eastAsia="Lucida Bright" w:hAnsi="Calibri" w:cs="Calibri"/>
          <w:sz w:val="22"/>
          <w:szCs w:val="22"/>
          <w:lang w:val="fr-FR"/>
        </w:rPr>
        <w:t>Le Diplôme Tissandier à part, a</w:t>
      </w:r>
      <w:r w:rsidR="00BE763F">
        <w:rPr>
          <w:rFonts w:ascii="Calibri" w:eastAsia="Lucida Bright" w:hAnsi="Calibri" w:cs="Calibri"/>
          <w:sz w:val="22"/>
          <w:szCs w:val="22"/>
          <w:lang w:val="fr-FR"/>
        </w:rPr>
        <w:t>uc</w:t>
      </w:r>
      <w:r w:rsidR="003A1C58" w:rsidRPr="00200B50">
        <w:rPr>
          <w:rFonts w:ascii="Calibri" w:eastAsia="Lucida Bright" w:hAnsi="Calibri" w:cs="Calibri"/>
          <w:sz w:val="22"/>
          <w:szCs w:val="22"/>
          <w:lang w:val="fr-FR"/>
        </w:rPr>
        <w:t xml:space="preserve">une </w:t>
      </w:r>
      <w:r w:rsidR="00BE763F">
        <w:rPr>
          <w:rFonts w:ascii="Calibri" w:eastAsia="Lucida Bright" w:hAnsi="Calibri" w:cs="Calibri"/>
          <w:sz w:val="22"/>
          <w:szCs w:val="22"/>
          <w:lang w:val="fr-FR"/>
        </w:rPr>
        <w:t xml:space="preserve">autre nomination pour une distinction </w:t>
      </w:r>
      <w:r w:rsidR="00F41645">
        <w:rPr>
          <w:rFonts w:ascii="Calibri" w:eastAsia="Lucida Bright" w:hAnsi="Calibri" w:cs="Calibri"/>
          <w:sz w:val="22"/>
          <w:szCs w:val="22"/>
          <w:lang w:val="fr-FR"/>
        </w:rPr>
        <w:t>n’</w:t>
      </w:r>
      <w:r w:rsidR="003A1C58" w:rsidRPr="00200B50">
        <w:rPr>
          <w:rFonts w:ascii="Calibri" w:eastAsia="Lucida Bright" w:hAnsi="Calibri" w:cs="Calibri"/>
          <w:sz w:val="22"/>
          <w:szCs w:val="22"/>
          <w:lang w:val="fr-FR"/>
        </w:rPr>
        <w:t xml:space="preserve">a été reçue lors de l’exercice en cours. Il est donc à nouveau </w:t>
      </w:r>
      <w:r w:rsidR="000860F1" w:rsidRPr="00200B50">
        <w:rPr>
          <w:rFonts w:ascii="Calibri" w:eastAsia="Lucida Bright" w:hAnsi="Calibri" w:cs="Calibri"/>
          <w:sz w:val="22"/>
          <w:szCs w:val="22"/>
          <w:lang w:val="fr-FR"/>
        </w:rPr>
        <w:t>fait appel aux clubs de proposer des membres pour les divers diplômes ou autres distinctions de la FAI</w:t>
      </w:r>
      <w:r w:rsidR="003A1C58" w:rsidRPr="00200B50">
        <w:rPr>
          <w:rFonts w:ascii="Calibri" w:eastAsia="Lucida Bright" w:hAnsi="Calibri" w:cs="Calibri"/>
          <w:sz w:val="22"/>
          <w:szCs w:val="22"/>
          <w:lang w:val="fr-FR"/>
        </w:rPr>
        <w:t xml:space="preserve"> et de la FAL</w:t>
      </w:r>
      <w:r w:rsidR="000860F1" w:rsidRPr="00200B50">
        <w:rPr>
          <w:rFonts w:ascii="Calibri" w:eastAsia="Lucida Bright" w:hAnsi="Calibri" w:cs="Calibri"/>
          <w:sz w:val="22"/>
          <w:szCs w:val="22"/>
          <w:lang w:val="fr-FR"/>
        </w:rPr>
        <w:t xml:space="preserve">. Une liste complète avec les requis peut être consultée sur le site de la FAI. </w:t>
      </w:r>
    </w:p>
    <w:p w14:paraId="2705DA9A" w14:textId="77777777" w:rsidR="00B6430D" w:rsidRPr="00200B50" w:rsidRDefault="00B6430D" w:rsidP="00AB4938">
      <w:pPr>
        <w:jc w:val="both"/>
        <w:rPr>
          <w:rFonts w:ascii="Calibri" w:eastAsia="Lucida Bright" w:hAnsi="Calibri" w:cs="Calibri"/>
          <w:sz w:val="22"/>
          <w:szCs w:val="22"/>
          <w:lang w:val="fr-FR"/>
        </w:rPr>
      </w:pPr>
    </w:p>
    <w:p w14:paraId="782B8FFC" w14:textId="7F13FD22" w:rsidR="006E2E2B" w:rsidRPr="007C39F0" w:rsidRDefault="006E2E2B" w:rsidP="00AB4938">
      <w:pPr>
        <w:jc w:val="both"/>
        <w:rPr>
          <w:rFonts w:ascii="Calibri" w:eastAsia="Lucida Bright" w:hAnsi="Calibri" w:cs="Calibri"/>
          <w:b/>
          <w:bCs/>
          <w:sz w:val="22"/>
          <w:szCs w:val="22"/>
          <w:u w:val="single"/>
          <w:lang w:val="fr-FR"/>
        </w:rPr>
      </w:pPr>
      <w:r w:rsidRPr="007C39F0">
        <w:rPr>
          <w:rFonts w:ascii="Calibri" w:eastAsia="Lucida Bright" w:hAnsi="Calibri" w:cs="Calibri"/>
          <w:b/>
          <w:bCs/>
          <w:sz w:val="22"/>
          <w:szCs w:val="22"/>
          <w:u w:val="single"/>
          <w:lang w:val="fr-FR"/>
        </w:rPr>
        <w:t>F</w:t>
      </w:r>
      <w:r w:rsidR="00C0677E">
        <w:rPr>
          <w:rFonts w:ascii="Calibri" w:eastAsia="Lucida Bright" w:hAnsi="Calibri" w:cs="Calibri"/>
          <w:b/>
          <w:bCs/>
          <w:sz w:val="22"/>
          <w:szCs w:val="22"/>
          <w:u w:val="single"/>
          <w:lang w:val="fr-FR"/>
        </w:rPr>
        <w:t xml:space="preserve">édération </w:t>
      </w:r>
      <w:r w:rsidRPr="007C39F0">
        <w:rPr>
          <w:rFonts w:ascii="Calibri" w:eastAsia="Lucida Bright" w:hAnsi="Calibri" w:cs="Calibri"/>
          <w:b/>
          <w:bCs/>
          <w:sz w:val="22"/>
          <w:szCs w:val="22"/>
          <w:u w:val="single"/>
          <w:lang w:val="fr-FR"/>
        </w:rPr>
        <w:t>A</w:t>
      </w:r>
      <w:r w:rsidR="00C0677E">
        <w:rPr>
          <w:rFonts w:ascii="Calibri" w:eastAsia="Lucida Bright" w:hAnsi="Calibri" w:cs="Calibri"/>
          <w:b/>
          <w:bCs/>
          <w:sz w:val="22"/>
          <w:szCs w:val="22"/>
          <w:u w:val="single"/>
          <w:lang w:val="fr-FR"/>
        </w:rPr>
        <w:t xml:space="preserve">éronautique </w:t>
      </w:r>
      <w:r w:rsidRPr="007C39F0">
        <w:rPr>
          <w:rFonts w:ascii="Calibri" w:eastAsia="Lucida Bright" w:hAnsi="Calibri" w:cs="Calibri"/>
          <w:b/>
          <w:bCs/>
          <w:sz w:val="22"/>
          <w:szCs w:val="22"/>
          <w:u w:val="single"/>
          <w:lang w:val="fr-FR"/>
        </w:rPr>
        <w:t>I</w:t>
      </w:r>
      <w:r w:rsidR="00C0677E">
        <w:rPr>
          <w:rFonts w:ascii="Calibri" w:eastAsia="Lucida Bright" w:hAnsi="Calibri" w:cs="Calibri"/>
          <w:b/>
          <w:bCs/>
          <w:sz w:val="22"/>
          <w:szCs w:val="22"/>
          <w:u w:val="single"/>
          <w:lang w:val="fr-FR"/>
        </w:rPr>
        <w:t>nternationale (FAI)</w:t>
      </w:r>
    </w:p>
    <w:p w14:paraId="362819F8" w14:textId="77777777" w:rsidR="006E2E2B" w:rsidRDefault="006E2E2B" w:rsidP="00AB4938">
      <w:pPr>
        <w:jc w:val="both"/>
        <w:rPr>
          <w:rFonts w:ascii="Calibri" w:eastAsia="Lucida Bright" w:hAnsi="Calibri" w:cs="Calibri"/>
          <w:sz w:val="22"/>
          <w:szCs w:val="22"/>
          <w:lang w:val="fr-FR"/>
        </w:rPr>
      </w:pPr>
    </w:p>
    <w:p w14:paraId="535295B5" w14:textId="3A3FA19F" w:rsidR="003A1C58" w:rsidRPr="00200B50" w:rsidRDefault="003A1C58" w:rsidP="00AB4938">
      <w:p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L</w:t>
      </w:r>
      <w:r w:rsidR="000860F1" w:rsidRPr="00200B50">
        <w:rPr>
          <w:rFonts w:ascii="Calibri" w:eastAsia="Lucida Bright" w:hAnsi="Calibri" w:cs="Calibri"/>
          <w:sz w:val="22"/>
          <w:szCs w:val="22"/>
          <w:lang w:val="fr-FR"/>
        </w:rPr>
        <w:t xml:space="preserve">es délégués de la FAL à la FAI </w:t>
      </w:r>
      <w:r w:rsidRPr="00200B50">
        <w:rPr>
          <w:rFonts w:ascii="Calibri" w:eastAsia="Lucida Bright" w:hAnsi="Calibri" w:cs="Calibri"/>
          <w:sz w:val="22"/>
          <w:szCs w:val="22"/>
          <w:lang w:val="fr-FR"/>
        </w:rPr>
        <w:t xml:space="preserve">ont </w:t>
      </w:r>
      <w:r w:rsidR="000860F1" w:rsidRPr="00200B50">
        <w:rPr>
          <w:rFonts w:ascii="Calibri" w:eastAsia="Lucida Bright" w:hAnsi="Calibri" w:cs="Calibri"/>
          <w:sz w:val="22"/>
          <w:szCs w:val="22"/>
          <w:lang w:val="fr-FR"/>
        </w:rPr>
        <w:t xml:space="preserve">participé « physiquement » </w:t>
      </w:r>
      <w:r w:rsidRPr="00200B50">
        <w:rPr>
          <w:rFonts w:ascii="Calibri" w:eastAsia="Lucida Bright" w:hAnsi="Calibri" w:cs="Calibri"/>
          <w:sz w:val="22"/>
          <w:szCs w:val="22"/>
          <w:lang w:val="fr-FR"/>
        </w:rPr>
        <w:t>aux réunions de la FAI et des Commissions suivantes :</w:t>
      </w:r>
    </w:p>
    <w:p w14:paraId="758595C0" w14:textId="77777777" w:rsidR="003A1C58" w:rsidRPr="00200B50" w:rsidRDefault="003A1C58" w:rsidP="00AB4938">
      <w:pPr>
        <w:jc w:val="both"/>
        <w:rPr>
          <w:rFonts w:ascii="Calibri" w:eastAsia="Lucida Bright" w:hAnsi="Calibri" w:cs="Calibri"/>
          <w:sz w:val="22"/>
          <w:szCs w:val="22"/>
          <w:lang w:val="fr-FR"/>
        </w:rPr>
      </w:pPr>
    </w:p>
    <w:p w14:paraId="5533C85B" w14:textId="25D082F9" w:rsidR="0017739D" w:rsidRPr="00200B50" w:rsidRDefault="0017739D" w:rsidP="0017739D">
      <w:p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Carlo Lecuit</w:t>
      </w:r>
      <w:r w:rsidRPr="00200B50">
        <w:rPr>
          <w:rFonts w:ascii="Calibri" w:eastAsia="Lucida Bright" w:hAnsi="Calibri" w:cs="Calibri"/>
          <w:sz w:val="22"/>
          <w:szCs w:val="22"/>
          <w:lang w:val="fr-FR"/>
        </w:rPr>
        <w:tab/>
      </w:r>
      <w:r w:rsidRPr="00200B50">
        <w:rPr>
          <w:rFonts w:ascii="Calibri" w:eastAsia="Lucida Bright" w:hAnsi="Calibri" w:cs="Calibri"/>
          <w:sz w:val="22"/>
          <w:szCs w:val="22"/>
          <w:lang w:val="fr-FR"/>
        </w:rPr>
        <w:tab/>
      </w:r>
      <w:bookmarkStart w:id="0" w:name="_Hlk193291041"/>
      <w:r w:rsidR="00BE763F">
        <w:rPr>
          <w:rFonts w:ascii="Calibri" w:eastAsia="Lucida Bright" w:hAnsi="Calibri" w:cs="Calibri"/>
          <w:sz w:val="22"/>
          <w:szCs w:val="22"/>
          <w:lang w:val="fr-FR"/>
        </w:rPr>
        <w:t>21-22/11/2</w:t>
      </w:r>
      <w:r w:rsidR="00662E68">
        <w:rPr>
          <w:rFonts w:ascii="Calibri" w:eastAsia="Lucida Bright" w:hAnsi="Calibri" w:cs="Calibri"/>
          <w:sz w:val="22"/>
          <w:szCs w:val="22"/>
          <w:lang w:val="fr-FR"/>
        </w:rPr>
        <w:t>4</w:t>
      </w:r>
      <w:r w:rsidRPr="00200B50">
        <w:rPr>
          <w:rFonts w:ascii="Calibri" w:eastAsia="Lucida Bright" w:hAnsi="Calibri" w:cs="Calibri"/>
          <w:sz w:val="22"/>
          <w:szCs w:val="22"/>
          <w:lang w:val="fr-FR"/>
        </w:rPr>
        <w:tab/>
        <w:t xml:space="preserve">Conférence Générale de la FAI </w:t>
      </w:r>
      <w:r w:rsidRPr="00200B50">
        <w:rPr>
          <w:rFonts w:ascii="Calibri" w:eastAsia="Lucida Bright" w:hAnsi="Calibri" w:cs="Calibri"/>
          <w:sz w:val="22"/>
          <w:szCs w:val="22"/>
          <w:lang w:val="fr-FR"/>
        </w:rPr>
        <w:tab/>
      </w:r>
      <w:r w:rsidRPr="00200B50">
        <w:rPr>
          <w:rFonts w:ascii="Calibri" w:eastAsia="Lucida Bright" w:hAnsi="Calibri" w:cs="Calibri"/>
          <w:sz w:val="22"/>
          <w:szCs w:val="22"/>
          <w:lang w:val="fr-FR"/>
        </w:rPr>
        <w:tab/>
      </w:r>
      <w:bookmarkEnd w:id="0"/>
      <w:r w:rsidR="00BE763F">
        <w:rPr>
          <w:rFonts w:ascii="Calibri" w:eastAsia="Lucida Bright" w:hAnsi="Calibri" w:cs="Calibri"/>
          <w:sz w:val="22"/>
          <w:szCs w:val="22"/>
          <w:lang w:val="fr-FR"/>
        </w:rPr>
        <w:t>Riyadh</w:t>
      </w:r>
      <w:r w:rsidR="00662E68">
        <w:rPr>
          <w:rFonts w:ascii="Calibri" w:eastAsia="Lucida Bright" w:hAnsi="Calibri" w:cs="Calibri"/>
          <w:sz w:val="22"/>
          <w:szCs w:val="22"/>
          <w:lang w:val="fr-FR"/>
        </w:rPr>
        <w:t xml:space="preserve">, </w:t>
      </w:r>
      <w:r w:rsidR="00BE763F">
        <w:rPr>
          <w:rFonts w:ascii="Calibri" w:eastAsia="Lucida Bright" w:hAnsi="Calibri" w:cs="Calibri"/>
          <w:sz w:val="22"/>
          <w:szCs w:val="22"/>
          <w:lang w:val="fr-FR"/>
        </w:rPr>
        <w:t xml:space="preserve">Arabie </w:t>
      </w:r>
      <w:r w:rsidR="00E97094">
        <w:rPr>
          <w:rFonts w:ascii="Calibri" w:eastAsia="Lucida Bright" w:hAnsi="Calibri" w:cs="Calibri"/>
          <w:sz w:val="22"/>
          <w:szCs w:val="22"/>
          <w:lang w:val="fr-FR"/>
        </w:rPr>
        <w:t>s</w:t>
      </w:r>
      <w:r w:rsidR="00BE763F">
        <w:rPr>
          <w:rFonts w:ascii="Calibri" w:eastAsia="Lucida Bright" w:hAnsi="Calibri" w:cs="Calibri"/>
          <w:sz w:val="22"/>
          <w:szCs w:val="22"/>
          <w:lang w:val="fr-FR"/>
        </w:rPr>
        <w:t>aoudite</w:t>
      </w:r>
    </w:p>
    <w:p w14:paraId="12C7FCB9" w14:textId="0C493447" w:rsidR="00BE763F" w:rsidRDefault="00BE763F" w:rsidP="0017739D">
      <w:pPr>
        <w:jc w:val="both"/>
        <w:rPr>
          <w:rFonts w:ascii="Calibri" w:eastAsia="Lucida Bright" w:hAnsi="Calibri" w:cs="Calibri"/>
          <w:sz w:val="22"/>
          <w:szCs w:val="22"/>
          <w:lang w:val="fr-FR"/>
        </w:rPr>
      </w:pPr>
      <w:r>
        <w:rPr>
          <w:rFonts w:ascii="Calibri" w:eastAsia="Lucida Bright" w:hAnsi="Calibri" w:cs="Calibri"/>
          <w:sz w:val="22"/>
          <w:szCs w:val="22"/>
          <w:lang w:val="fr-FR"/>
        </w:rPr>
        <w:t>JC Weber</w:t>
      </w:r>
      <w:r>
        <w:rPr>
          <w:rFonts w:ascii="Calibri" w:eastAsia="Lucida Bright" w:hAnsi="Calibri" w:cs="Calibri"/>
          <w:sz w:val="22"/>
          <w:szCs w:val="22"/>
          <w:lang w:val="fr-FR"/>
        </w:rPr>
        <w:tab/>
      </w:r>
      <w:r>
        <w:rPr>
          <w:rFonts w:ascii="Calibri" w:eastAsia="Lucida Bright" w:hAnsi="Calibri" w:cs="Calibri"/>
          <w:sz w:val="22"/>
          <w:szCs w:val="22"/>
          <w:lang w:val="fr-FR"/>
        </w:rPr>
        <w:tab/>
      </w:r>
      <w:r w:rsidRPr="00BE763F">
        <w:rPr>
          <w:rFonts w:ascii="Calibri" w:eastAsia="Lucida Bright" w:hAnsi="Calibri" w:cs="Calibri"/>
          <w:sz w:val="22"/>
          <w:szCs w:val="22"/>
          <w:lang w:val="fr-FR"/>
        </w:rPr>
        <w:t>21-22/11/2</w:t>
      </w:r>
      <w:r w:rsidR="00662E68">
        <w:rPr>
          <w:rFonts w:ascii="Calibri" w:eastAsia="Lucida Bright" w:hAnsi="Calibri" w:cs="Calibri"/>
          <w:sz w:val="22"/>
          <w:szCs w:val="22"/>
          <w:lang w:val="fr-FR"/>
        </w:rPr>
        <w:t>4</w:t>
      </w:r>
      <w:r w:rsidRPr="00BE763F">
        <w:rPr>
          <w:rFonts w:ascii="Calibri" w:eastAsia="Lucida Bright" w:hAnsi="Calibri" w:cs="Calibri"/>
          <w:sz w:val="22"/>
          <w:szCs w:val="22"/>
          <w:lang w:val="fr-FR"/>
        </w:rPr>
        <w:tab/>
        <w:t xml:space="preserve">Conférence Générale de la FAI </w:t>
      </w:r>
      <w:r w:rsidRPr="00BE763F">
        <w:rPr>
          <w:rFonts w:ascii="Calibri" w:eastAsia="Lucida Bright" w:hAnsi="Calibri" w:cs="Calibri"/>
          <w:sz w:val="22"/>
          <w:szCs w:val="22"/>
          <w:lang w:val="fr-FR"/>
        </w:rPr>
        <w:tab/>
      </w:r>
      <w:r w:rsidRPr="00BE763F">
        <w:rPr>
          <w:rFonts w:ascii="Calibri" w:eastAsia="Lucida Bright" w:hAnsi="Calibri" w:cs="Calibri"/>
          <w:sz w:val="22"/>
          <w:szCs w:val="22"/>
          <w:lang w:val="fr-FR"/>
        </w:rPr>
        <w:tab/>
        <w:t>Riyadh</w:t>
      </w:r>
      <w:r w:rsidR="00662E68">
        <w:rPr>
          <w:rFonts w:ascii="Calibri" w:eastAsia="Lucida Bright" w:hAnsi="Calibri" w:cs="Calibri"/>
          <w:sz w:val="22"/>
          <w:szCs w:val="22"/>
          <w:lang w:val="fr-FR"/>
        </w:rPr>
        <w:t xml:space="preserve">, </w:t>
      </w:r>
      <w:r w:rsidRPr="00BE763F">
        <w:rPr>
          <w:rFonts w:ascii="Calibri" w:eastAsia="Lucida Bright" w:hAnsi="Calibri" w:cs="Calibri"/>
          <w:sz w:val="22"/>
          <w:szCs w:val="22"/>
          <w:lang w:val="fr-FR"/>
        </w:rPr>
        <w:t xml:space="preserve">Arabie </w:t>
      </w:r>
      <w:r w:rsidR="00E97094">
        <w:rPr>
          <w:rFonts w:ascii="Calibri" w:eastAsia="Lucida Bright" w:hAnsi="Calibri" w:cs="Calibri"/>
          <w:sz w:val="22"/>
          <w:szCs w:val="22"/>
          <w:lang w:val="fr-FR"/>
        </w:rPr>
        <w:t>s</w:t>
      </w:r>
      <w:r w:rsidRPr="00BE763F">
        <w:rPr>
          <w:rFonts w:ascii="Calibri" w:eastAsia="Lucida Bright" w:hAnsi="Calibri" w:cs="Calibri"/>
          <w:sz w:val="22"/>
          <w:szCs w:val="22"/>
          <w:lang w:val="fr-FR"/>
        </w:rPr>
        <w:t>aoudite</w:t>
      </w:r>
    </w:p>
    <w:p w14:paraId="667DDEA1" w14:textId="6708EFD9" w:rsidR="00BE763F" w:rsidRDefault="00BE763F" w:rsidP="0017739D">
      <w:pPr>
        <w:jc w:val="both"/>
        <w:rPr>
          <w:rFonts w:ascii="Calibri" w:eastAsia="Lucida Bright" w:hAnsi="Calibri" w:cs="Calibri"/>
          <w:sz w:val="22"/>
          <w:szCs w:val="22"/>
          <w:lang w:val="fr-FR"/>
        </w:rPr>
      </w:pPr>
      <w:r>
        <w:rPr>
          <w:rFonts w:ascii="Calibri" w:eastAsia="Lucida Bright" w:hAnsi="Calibri" w:cs="Calibri"/>
          <w:sz w:val="22"/>
          <w:szCs w:val="22"/>
          <w:lang w:val="fr-FR"/>
        </w:rPr>
        <w:t>Erny Mattiussi</w:t>
      </w:r>
      <w:r>
        <w:rPr>
          <w:rFonts w:ascii="Calibri" w:eastAsia="Lucida Bright" w:hAnsi="Calibri" w:cs="Calibri"/>
          <w:sz w:val="22"/>
          <w:szCs w:val="22"/>
          <w:lang w:val="fr-FR"/>
        </w:rPr>
        <w:tab/>
      </w:r>
      <w:r>
        <w:rPr>
          <w:rFonts w:ascii="Calibri" w:eastAsia="Lucida Bright" w:hAnsi="Calibri" w:cs="Calibri"/>
          <w:sz w:val="22"/>
          <w:szCs w:val="22"/>
          <w:lang w:val="fr-FR"/>
        </w:rPr>
        <w:tab/>
      </w:r>
      <w:r w:rsidRPr="00BE763F">
        <w:rPr>
          <w:rFonts w:ascii="Calibri" w:eastAsia="Lucida Bright" w:hAnsi="Calibri" w:cs="Calibri"/>
          <w:sz w:val="22"/>
          <w:szCs w:val="22"/>
          <w:lang w:val="fr-FR"/>
        </w:rPr>
        <w:t>21-22/11/2</w:t>
      </w:r>
      <w:r w:rsidR="00662E68">
        <w:rPr>
          <w:rFonts w:ascii="Calibri" w:eastAsia="Lucida Bright" w:hAnsi="Calibri" w:cs="Calibri"/>
          <w:sz w:val="22"/>
          <w:szCs w:val="22"/>
          <w:lang w:val="fr-FR"/>
        </w:rPr>
        <w:t>4</w:t>
      </w:r>
      <w:r w:rsidRPr="00BE763F">
        <w:rPr>
          <w:rFonts w:ascii="Calibri" w:eastAsia="Lucida Bright" w:hAnsi="Calibri" w:cs="Calibri"/>
          <w:sz w:val="22"/>
          <w:szCs w:val="22"/>
          <w:lang w:val="fr-FR"/>
        </w:rPr>
        <w:tab/>
        <w:t xml:space="preserve">Conférence Générale de la FAI </w:t>
      </w:r>
      <w:r w:rsidRPr="00BE763F">
        <w:rPr>
          <w:rFonts w:ascii="Calibri" w:eastAsia="Lucida Bright" w:hAnsi="Calibri" w:cs="Calibri"/>
          <w:sz w:val="22"/>
          <w:szCs w:val="22"/>
          <w:lang w:val="fr-FR"/>
        </w:rPr>
        <w:tab/>
      </w:r>
      <w:r w:rsidRPr="00BE763F">
        <w:rPr>
          <w:rFonts w:ascii="Calibri" w:eastAsia="Lucida Bright" w:hAnsi="Calibri" w:cs="Calibri"/>
          <w:sz w:val="22"/>
          <w:szCs w:val="22"/>
          <w:lang w:val="fr-FR"/>
        </w:rPr>
        <w:tab/>
        <w:t>Riyadh</w:t>
      </w:r>
      <w:r w:rsidR="00662E68">
        <w:rPr>
          <w:rFonts w:ascii="Calibri" w:eastAsia="Lucida Bright" w:hAnsi="Calibri" w:cs="Calibri"/>
          <w:sz w:val="22"/>
          <w:szCs w:val="22"/>
          <w:lang w:val="fr-FR"/>
        </w:rPr>
        <w:t xml:space="preserve">, </w:t>
      </w:r>
      <w:r w:rsidRPr="00BE763F">
        <w:rPr>
          <w:rFonts w:ascii="Calibri" w:eastAsia="Lucida Bright" w:hAnsi="Calibri" w:cs="Calibri"/>
          <w:sz w:val="22"/>
          <w:szCs w:val="22"/>
          <w:lang w:val="fr-FR"/>
        </w:rPr>
        <w:t xml:space="preserve">Arabie </w:t>
      </w:r>
      <w:r w:rsidR="00E97094">
        <w:rPr>
          <w:rFonts w:ascii="Calibri" w:eastAsia="Lucida Bright" w:hAnsi="Calibri" w:cs="Calibri"/>
          <w:sz w:val="22"/>
          <w:szCs w:val="22"/>
          <w:lang w:val="fr-FR"/>
        </w:rPr>
        <w:t>s</w:t>
      </w:r>
      <w:r w:rsidRPr="00BE763F">
        <w:rPr>
          <w:rFonts w:ascii="Calibri" w:eastAsia="Lucida Bright" w:hAnsi="Calibri" w:cs="Calibri"/>
          <w:sz w:val="22"/>
          <w:szCs w:val="22"/>
          <w:lang w:val="fr-FR"/>
        </w:rPr>
        <w:t>aoudite</w:t>
      </w:r>
    </w:p>
    <w:p w14:paraId="6C2A9C86" w14:textId="36D382D0" w:rsidR="0017739D" w:rsidRPr="00200B50" w:rsidRDefault="0017739D" w:rsidP="0017739D">
      <w:p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Cyrial Talon</w:t>
      </w:r>
      <w:r w:rsidRPr="00200B50">
        <w:rPr>
          <w:rFonts w:ascii="Calibri" w:eastAsia="Lucida Bright" w:hAnsi="Calibri" w:cs="Calibri"/>
          <w:sz w:val="22"/>
          <w:szCs w:val="22"/>
          <w:lang w:val="fr-FR"/>
        </w:rPr>
        <w:tab/>
      </w:r>
      <w:r w:rsidRPr="00200B50">
        <w:rPr>
          <w:rFonts w:ascii="Calibri" w:eastAsia="Lucida Bright" w:hAnsi="Calibri" w:cs="Calibri"/>
          <w:sz w:val="22"/>
          <w:szCs w:val="22"/>
          <w:lang w:val="fr-FR"/>
        </w:rPr>
        <w:tab/>
      </w:r>
      <w:r w:rsidR="00662E68">
        <w:rPr>
          <w:rFonts w:ascii="Calibri" w:eastAsia="Lucida Bright" w:hAnsi="Calibri" w:cs="Calibri"/>
          <w:sz w:val="22"/>
          <w:szCs w:val="22"/>
          <w:lang w:val="fr-FR"/>
        </w:rPr>
        <w:t>02-03</w:t>
      </w:r>
      <w:r w:rsidRPr="00200B50">
        <w:rPr>
          <w:rFonts w:ascii="Calibri" w:eastAsia="Lucida Bright" w:hAnsi="Calibri" w:cs="Calibri"/>
          <w:sz w:val="22"/>
          <w:szCs w:val="22"/>
          <w:lang w:val="fr-FR"/>
        </w:rPr>
        <w:t>/11/2</w:t>
      </w:r>
      <w:r w:rsidR="00662E68">
        <w:rPr>
          <w:rFonts w:ascii="Calibri" w:eastAsia="Lucida Bright" w:hAnsi="Calibri" w:cs="Calibri"/>
          <w:sz w:val="22"/>
          <w:szCs w:val="22"/>
          <w:lang w:val="fr-FR"/>
        </w:rPr>
        <w:t>4</w:t>
      </w:r>
      <w:r w:rsidRPr="00200B50">
        <w:rPr>
          <w:rFonts w:ascii="Calibri" w:eastAsia="Lucida Bright" w:hAnsi="Calibri" w:cs="Calibri"/>
          <w:sz w:val="22"/>
          <w:szCs w:val="22"/>
          <w:lang w:val="fr-FR"/>
        </w:rPr>
        <w:tab/>
        <w:t>Plénière CIVA</w:t>
      </w:r>
      <w:r w:rsidRPr="00200B50">
        <w:rPr>
          <w:rFonts w:ascii="Calibri" w:eastAsia="Lucida Bright" w:hAnsi="Calibri" w:cs="Calibri"/>
          <w:sz w:val="22"/>
          <w:szCs w:val="22"/>
          <w:lang w:val="fr-FR"/>
        </w:rPr>
        <w:tab/>
      </w:r>
      <w:r w:rsidRPr="00200B50">
        <w:rPr>
          <w:rFonts w:ascii="Calibri" w:eastAsia="Lucida Bright" w:hAnsi="Calibri" w:cs="Calibri"/>
          <w:sz w:val="22"/>
          <w:szCs w:val="22"/>
          <w:lang w:val="fr-FR"/>
        </w:rPr>
        <w:tab/>
      </w:r>
      <w:r w:rsidRPr="00200B50">
        <w:rPr>
          <w:rFonts w:ascii="Calibri" w:eastAsia="Lucida Bright" w:hAnsi="Calibri" w:cs="Calibri"/>
          <w:sz w:val="22"/>
          <w:szCs w:val="22"/>
          <w:lang w:val="fr-FR"/>
        </w:rPr>
        <w:tab/>
      </w:r>
      <w:r w:rsidR="007F4BD5">
        <w:rPr>
          <w:rFonts w:ascii="Calibri" w:eastAsia="Lucida Bright" w:hAnsi="Calibri" w:cs="Calibri"/>
          <w:sz w:val="22"/>
          <w:szCs w:val="22"/>
          <w:lang w:val="fr-FR"/>
        </w:rPr>
        <w:tab/>
      </w:r>
      <w:r w:rsidRPr="00200B50">
        <w:rPr>
          <w:rFonts w:ascii="Calibri" w:eastAsia="Lucida Bright" w:hAnsi="Calibri" w:cs="Calibri"/>
          <w:sz w:val="22"/>
          <w:szCs w:val="22"/>
          <w:lang w:val="fr-FR"/>
        </w:rPr>
        <w:t>Cracovie, Pologne</w:t>
      </w:r>
    </w:p>
    <w:p w14:paraId="76FA8B84" w14:textId="6B4E264C" w:rsidR="00662E68" w:rsidRDefault="00662E68" w:rsidP="00662E68">
      <w:pPr>
        <w:jc w:val="both"/>
        <w:rPr>
          <w:rFonts w:ascii="Calibri" w:eastAsia="Lucida Bright" w:hAnsi="Calibri" w:cs="Calibri"/>
          <w:sz w:val="22"/>
          <w:szCs w:val="22"/>
          <w:lang w:val="fr-LU"/>
        </w:rPr>
      </w:pPr>
      <w:bookmarkStart w:id="1" w:name="_Hlk193291176"/>
      <w:r>
        <w:rPr>
          <w:rFonts w:ascii="Calibri" w:eastAsia="Lucida Bright" w:hAnsi="Calibri" w:cs="Calibri"/>
          <w:sz w:val="22"/>
          <w:szCs w:val="22"/>
          <w:lang w:val="fr-LU"/>
        </w:rPr>
        <w:t>Carlo Lecuit</w:t>
      </w:r>
      <w:r>
        <w:rPr>
          <w:rFonts w:ascii="Calibri" w:eastAsia="Lucida Bright" w:hAnsi="Calibri" w:cs="Calibri"/>
          <w:sz w:val="22"/>
          <w:szCs w:val="22"/>
          <w:lang w:val="fr-LU"/>
        </w:rPr>
        <w:tab/>
      </w:r>
      <w:r>
        <w:rPr>
          <w:rFonts w:ascii="Calibri" w:eastAsia="Lucida Bright" w:hAnsi="Calibri" w:cs="Calibri"/>
          <w:sz w:val="22"/>
          <w:szCs w:val="22"/>
          <w:lang w:val="fr-LU"/>
        </w:rPr>
        <w:tab/>
        <w:t>0</w:t>
      </w:r>
      <w:r w:rsidRPr="00662E68">
        <w:rPr>
          <w:rFonts w:ascii="Calibri" w:eastAsia="Lucida Bright" w:hAnsi="Calibri" w:cs="Calibri"/>
          <w:sz w:val="22"/>
          <w:szCs w:val="22"/>
          <w:lang w:val="fr-LU"/>
        </w:rPr>
        <w:t>7-</w:t>
      </w:r>
      <w:r>
        <w:rPr>
          <w:rFonts w:ascii="Calibri" w:eastAsia="Lucida Bright" w:hAnsi="Calibri" w:cs="Calibri"/>
          <w:sz w:val="22"/>
          <w:szCs w:val="22"/>
          <w:lang w:val="fr-LU"/>
        </w:rPr>
        <w:t>0</w:t>
      </w:r>
      <w:r w:rsidRPr="00662E68">
        <w:rPr>
          <w:rFonts w:ascii="Calibri" w:eastAsia="Lucida Bright" w:hAnsi="Calibri" w:cs="Calibri"/>
          <w:sz w:val="22"/>
          <w:szCs w:val="22"/>
          <w:lang w:val="fr-LU"/>
        </w:rPr>
        <w:t>8</w:t>
      </w:r>
      <w:r>
        <w:rPr>
          <w:rFonts w:ascii="Calibri" w:eastAsia="Lucida Bright" w:hAnsi="Calibri" w:cs="Calibri"/>
          <w:sz w:val="22"/>
          <w:szCs w:val="22"/>
          <w:lang w:val="fr-LU"/>
        </w:rPr>
        <w:t>/03/25</w:t>
      </w:r>
      <w:r>
        <w:rPr>
          <w:rFonts w:ascii="Calibri" w:eastAsia="Lucida Bright" w:hAnsi="Calibri" w:cs="Calibri"/>
          <w:sz w:val="22"/>
          <w:szCs w:val="22"/>
          <w:lang w:val="fr-LU"/>
        </w:rPr>
        <w:tab/>
      </w:r>
      <w:r w:rsidRPr="00662E68">
        <w:rPr>
          <w:rFonts w:ascii="Calibri" w:eastAsia="Lucida Bright" w:hAnsi="Calibri" w:cs="Calibri"/>
          <w:sz w:val="22"/>
          <w:szCs w:val="22"/>
          <w:lang w:val="fr-FR"/>
        </w:rPr>
        <w:t>Plénière IGC</w:t>
      </w:r>
      <w:r>
        <w:rPr>
          <w:rFonts w:ascii="Calibri" w:eastAsia="Lucida Bright" w:hAnsi="Calibri" w:cs="Calibri"/>
          <w:sz w:val="22"/>
          <w:szCs w:val="22"/>
          <w:lang w:val="fr-LU"/>
        </w:rPr>
        <w:tab/>
      </w:r>
      <w:r>
        <w:rPr>
          <w:rFonts w:ascii="Calibri" w:eastAsia="Lucida Bright" w:hAnsi="Calibri" w:cs="Calibri"/>
          <w:sz w:val="22"/>
          <w:szCs w:val="22"/>
          <w:lang w:val="fr-LU"/>
        </w:rPr>
        <w:tab/>
      </w:r>
      <w:r>
        <w:rPr>
          <w:rFonts w:ascii="Calibri" w:eastAsia="Lucida Bright" w:hAnsi="Calibri" w:cs="Calibri"/>
          <w:sz w:val="22"/>
          <w:szCs w:val="22"/>
          <w:lang w:val="fr-LU"/>
        </w:rPr>
        <w:tab/>
      </w:r>
      <w:r w:rsidR="007F4BD5">
        <w:rPr>
          <w:rFonts w:ascii="Calibri" w:eastAsia="Lucida Bright" w:hAnsi="Calibri" w:cs="Calibri"/>
          <w:sz w:val="22"/>
          <w:szCs w:val="22"/>
          <w:lang w:val="fr-LU"/>
        </w:rPr>
        <w:tab/>
      </w:r>
      <w:r w:rsidRPr="00662E68">
        <w:rPr>
          <w:rFonts w:ascii="Calibri" w:eastAsia="Lucida Bright" w:hAnsi="Calibri" w:cs="Calibri"/>
          <w:sz w:val="22"/>
          <w:szCs w:val="22"/>
          <w:lang w:val="fr-LU"/>
        </w:rPr>
        <w:t>Celje</w:t>
      </w:r>
      <w:r>
        <w:rPr>
          <w:rFonts w:ascii="Calibri" w:eastAsia="Lucida Bright" w:hAnsi="Calibri" w:cs="Calibri"/>
          <w:sz w:val="22"/>
          <w:szCs w:val="22"/>
          <w:lang w:val="fr-LU"/>
        </w:rPr>
        <w:t xml:space="preserve">, </w:t>
      </w:r>
      <w:r w:rsidR="00F41645" w:rsidRPr="00662E68">
        <w:rPr>
          <w:rFonts w:ascii="Calibri" w:eastAsia="Lucida Bright" w:hAnsi="Calibri" w:cs="Calibri"/>
          <w:sz w:val="22"/>
          <w:szCs w:val="22"/>
          <w:lang w:val="fr-LU"/>
        </w:rPr>
        <w:t>Slovéni</w:t>
      </w:r>
      <w:r w:rsidR="00F41645">
        <w:rPr>
          <w:rFonts w:ascii="Calibri" w:eastAsia="Lucida Bright" w:hAnsi="Calibri" w:cs="Calibri"/>
          <w:sz w:val="22"/>
          <w:szCs w:val="22"/>
          <w:lang w:val="fr-LU"/>
        </w:rPr>
        <w:t>e</w:t>
      </w:r>
    </w:p>
    <w:p w14:paraId="7CF31F4E" w14:textId="77348D5D" w:rsidR="00C34CAB" w:rsidRPr="00C34CAB" w:rsidRDefault="00C34CAB" w:rsidP="00662E68">
      <w:pPr>
        <w:jc w:val="both"/>
        <w:rPr>
          <w:rFonts w:ascii="Calibri" w:eastAsia="Lucida Bright" w:hAnsi="Calibri" w:cs="Calibri"/>
          <w:sz w:val="22"/>
          <w:szCs w:val="22"/>
          <w:lang w:val="fr-FR"/>
        </w:rPr>
      </w:pPr>
      <w:r w:rsidRPr="00C34CAB">
        <w:rPr>
          <w:rFonts w:ascii="Calibri" w:eastAsia="Lucida Bright" w:hAnsi="Calibri" w:cs="Calibri"/>
          <w:sz w:val="22"/>
          <w:szCs w:val="22"/>
          <w:lang w:val="fr-FR"/>
        </w:rPr>
        <w:t>Carlo Lecuit</w:t>
      </w:r>
      <w:r w:rsidRPr="00C34CAB">
        <w:rPr>
          <w:rFonts w:ascii="Calibri" w:eastAsia="Lucida Bright" w:hAnsi="Calibri" w:cs="Calibri"/>
          <w:sz w:val="22"/>
          <w:szCs w:val="22"/>
          <w:lang w:val="fr-FR"/>
        </w:rPr>
        <w:tab/>
      </w:r>
      <w:r w:rsidRPr="00C34CAB">
        <w:rPr>
          <w:rFonts w:ascii="Calibri" w:eastAsia="Lucida Bright" w:hAnsi="Calibri" w:cs="Calibri"/>
          <w:sz w:val="22"/>
          <w:szCs w:val="22"/>
          <w:lang w:val="fr-FR"/>
        </w:rPr>
        <w:tab/>
        <w:t>01-02/03/25</w:t>
      </w:r>
      <w:r w:rsidRPr="00C34CAB">
        <w:rPr>
          <w:rFonts w:ascii="Calibri" w:eastAsia="Lucida Bright" w:hAnsi="Calibri" w:cs="Calibri"/>
          <w:sz w:val="22"/>
          <w:szCs w:val="22"/>
          <w:lang w:val="fr-FR"/>
        </w:rPr>
        <w:tab/>
        <w:t>Plé</w:t>
      </w:r>
      <w:r>
        <w:rPr>
          <w:rFonts w:ascii="Calibri" w:eastAsia="Lucida Bright" w:hAnsi="Calibri" w:cs="Calibri"/>
          <w:sz w:val="22"/>
          <w:szCs w:val="22"/>
          <w:lang w:val="fr-FR"/>
        </w:rPr>
        <w:t>nière</w:t>
      </w:r>
      <w:r w:rsidR="00F41645">
        <w:rPr>
          <w:rFonts w:ascii="Calibri" w:eastAsia="Lucida Bright" w:hAnsi="Calibri" w:cs="Calibri"/>
          <w:sz w:val="22"/>
          <w:szCs w:val="22"/>
          <w:lang w:val="fr-FR"/>
        </w:rPr>
        <w:t xml:space="preserve"> EGU</w:t>
      </w:r>
      <w:r w:rsidRPr="00C34CAB">
        <w:rPr>
          <w:rFonts w:ascii="Calibri" w:eastAsia="Lucida Bright" w:hAnsi="Calibri" w:cs="Calibri"/>
          <w:sz w:val="22"/>
          <w:szCs w:val="22"/>
          <w:lang w:val="fr-FR"/>
        </w:rPr>
        <w:tab/>
      </w:r>
      <w:r w:rsidR="00F41645">
        <w:rPr>
          <w:rFonts w:ascii="Calibri" w:eastAsia="Lucida Bright" w:hAnsi="Calibri" w:cs="Calibri"/>
          <w:sz w:val="22"/>
          <w:szCs w:val="22"/>
          <w:lang w:val="fr-FR"/>
        </w:rPr>
        <w:tab/>
      </w:r>
      <w:r w:rsidR="00F41645">
        <w:rPr>
          <w:rFonts w:ascii="Calibri" w:eastAsia="Lucida Bright" w:hAnsi="Calibri" w:cs="Calibri"/>
          <w:sz w:val="22"/>
          <w:szCs w:val="22"/>
          <w:lang w:val="fr-FR"/>
        </w:rPr>
        <w:tab/>
      </w:r>
      <w:r w:rsidR="00F41645">
        <w:rPr>
          <w:rFonts w:ascii="Calibri" w:eastAsia="Lucida Bright" w:hAnsi="Calibri" w:cs="Calibri"/>
          <w:sz w:val="22"/>
          <w:szCs w:val="22"/>
          <w:lang w:val="fr-FR"/>
        </w:rPr>
        <w:tab/>
      </w:r>
      <w:r w:rsidRPr="00C34CAB">
        <w:rPr>
          <w:rFonts w:ascii="Calibri" w:eastAsia="Lucida Bright" w:hAnsi="Calibri" w:cs="Calibri"/>
          <w:sz w:val="22"/>
          <w:szCs w:val="22"/>
          <w:lang w:val="fr-FR"/>
        </w:rPr>
        <w:t>Malmö/</w:t>
      </w:r>
      <w:proofErr w:type="spellStart"/>
      <w:r w:rsidRPr="00C34CAB">
        <w:rPr>
          <w:rFonts w:ascii="Calibri" w:eastAsia="Lucida Bright" w:hAnsi="Calibri" w:cs="Calibri"/>
          <w:sz w:val="22"/>
          <w:szCs w:val="22"/>
          <w:lang w:val="fr-FR"/>
        </w:rPr>
        <w:t>Hyllie</w:t>
      </w:r>
      <w:proofErr w:type="spellEnd"/>
      <w:r w:rsidRPr="00C34CAB">
        <w:rPr>
          <w:rFonts w:ascii="Calibri" w:eastAsia="Lucida Bright" w:hAnsi="Calibri" w:cs="Calibri"/>
          <w:sz w:val="22"/>
          <w:szCs w:val="22"/>
          <w:lang w:val="fr-FR"/>
        </w:rPr>
        <w:t xml:space="preserve">, </w:t>
      </w:r>
      <w:r w:rsidR="00F41645">
        <w:rPr>
          <w:rFonts w:ascii="Calibri" w:eastAsia="Lucida Bright" w:hAnsi="Calibri" w:cs="Calibri"/>
          <w:sz w:val="22"/>
          <w:szCs w:val="22"/>
          <w:lang w:val="fr-FR"/>
        </w:rPr>
        <w:t>Suède</w:t>
      </w:r>
    </w:p>
    <w:bookmarkEnd w:id="1"/>
    <w:p w14:paraId="655CAAC6" w14:textId="30202F6A" w:rsidR="00BE763F" w:rsidRPr="00BE763F" w:rsidRDefault="00BE763F" w:rsidP="00BE763F">
      <w:pPr>
        <w:jc w:val="both"/>
        <w:rPr>
          <w:rFonts w:ascii="Calibri" w:eastAsia="Lucida Bright" w:hAnsi="Calibri" w:cs="Calibri"/>
          <w:sz w:val="22"/>
          <w:szCs w:val="22"/>
          <w:lang w:val="fr-FR"/>
        </w:rPr>
      </w:pPr>
      <w:r w:rsidRPr="00BE763F">
        <w:rPr>
          <w:rFonts w:ascii="Calibri" w:eastAsia="Lucida Bright" w:hAnsi="Calibri" w:cs="Calibri"/>
          <w:sz w:val="22"/>
          <w:szCs w:val="22"/>
          <w:lang w:val="fr-FR"/>
        </w:rPr>
        <w:t>Claude Weber</w:t>
      </w:r>
      <w:r w:rsidRPr="00BE763F">
        <w:rPr>
          <w:rFonts w:ascii="Calibri" w:eastAsia="Lucida Bright" w:hAnsi="Calibri" w:cs="Calibri"/>
          <w:sz w:val="22"/>
          <w:szCs w:val="22"/>
          <w:lang w:val="fr-FR"/>
        </w:rPr>
        <w:tab/>
      </w:r>
      <w:r w:rsidRPr="00BE763F">
        <w:rPr>
          <w:rFonts w:ascii="Calibri" w:eastAsia="Lucida Bright" w:hAnsi="Calibri" w:cs="Calibri"/>
          <w:sz w:val="22"/>
          <w:szCs w:val="22"/>
          <w:lang w:val="fr-FR"/>
        </w:rPr>
        <w:tab/>
      </w:r>
      <w:r>
        <w:rPr>
          <w:rFonts w:ascii="Calibri" w:eastAsia="Lucida Bright" w:hAnsi="Calibri" w:cs="Calibri"/>
          <w:sz w:val="22"/>
          <w:szCs w:val="22"/>
          <w:lang w:val="fr-FR"/>
        </w:rPr>
        <w:t>14-</w:t>
      </w:r>
      <w:r w:rsidRPr="00BE763F">
        <w:rPr>
          <w:rFonts w:ascii="Calibri" w:eastAsia="Lucida Bright" w:hAnsi="Calibri" w:cs="Calibri"/>
          <w:sz w:val="22"/>
          <w:szCs w:val="22"/>
          <w:lang w:val="fr-FR"/>
        </w:rPr>
        <w:t>15/03/2</w:t>
      </w:r>
      <w:r>
        <w:rPr>
          <w:rFonts w:ascii="Calibri" w:eastAsia="Lucida Bright" w:hAnsi="Calibri" w:cs="Calibri"/>
          <w:sz w:val="22"/>
          <w:szCs w:val="22"/>
          <w:lang w:val="fr-FR"/>
        </w:rPr>
        <w:t>5</w:t>
      </w:r>
      <w:r w:rsidRPr="00BE763F">
        <w:rPr>
          <w:rFonts w:ascii="Calibri" w:eastAsia="Lucida Bright" w:hAnsi="Calibri" w:cs="Calibri"/>
          <w:sz w:val="22"/>
          <w:szCs w:val="22"/>
          <w:lang w:val="fr-FR"/>
        </w:rPr>
        <w:tab/>
        <w:t>Plénière CIA</w:t>
      </w:r>
      <w:r w:rsidRPr="00BE763F">
        <w:rPr>
          <w:rFonts w:ascii="Calibri" w:eastAsia="Lucida Bright" w:hAnsi="Calibri" w:cs="Calibri"/>
          <w:sz w:val="22"/>
          <w:szCs w:val="22"/>
          <w:lang w:val="fr-FR"/>
        </w:rPr>
        <w:tab/>
      </w:r>
      <w:r w:rsidRPr="00BE763F">
        <w:rPr>
          <w:rFonts w:ascii="Calibri" w:eastAsia="Lucida Bright" w:hAnsi="Calibri" w:cs="Calibri"/>
          <w:sz w:val="22"/>
          <w:szCs w:val="22"/>
          <w:lang w:val="fr-FR"/>
        </w:rPr>
        <w:tab/>
      </w:r>
      <w:r w:rsidRPr="00BE763F">
        <w:rPr>
          <w:rFonts w:ascii="Calibri" w:eastAsia="Lucida Bright" w:hAnsi="Calibri" w:cs="Calibri"/>
          <w:sz w:val="22"/>
          <w:szCs w:val="22"/>
          <w:lang w:val="fr-FR"/>
        </w:rPr>
        <w:tab/>
      </w:r>
      <w:r w:rsidR="007F4BD5">
        <w:rPr>
          <w:rFonts w:ascii="Calibri" w:eastAsia="Lucida Bright" w:hAnsi="Calibri" w:cs="Calibri"/>
          <w:sz w:val="22"/>
          <w:szCs w:val="22"/>
          <w:lang w:val="fr-FR"/>
        </w:rPr>
        <w:tab/>
      </w:r>
      <w:r>
        <w:rPr>
          <w:rFonts w:ascii="Calibri" w:eastAsia="Lucida Bright" w:hAnsi="Calibri" w:cs="Calibri"/>
          <w:sz w:val="22"/>
          <w:szCs w:val="22"/>
          <w:lang w:val="fr-FR"/>
        </w:rPr>
        <w:t>New Dehli, Inde</w:t>
      </w:r>
    </w:p>
    <w:p w14:paraId="197875AB" w14:textId="77777777" w:rsidR="00BE763F" w:rsidRDefault="00BE763F">
      <w:pPr>
        <w:jc w:val="both"/>
        <w:rPr>
          <w:rFonts w:ascii="Calibri" w:eastAsia="Lucida Bright" w:hAnsi="Calibri" w:cs="Calibri"/>
          <w:sz w:val="22"/>
          <w:szCs w:val="22"/>
          <w:lang w:val="fr-FR"/>
        </w:rPr>
      </w:pPr>
    </w:p>
    <w:p w14:paraId="34B653D5" w14:textId="13C327A6" w:rsidR="006E2E2B" w:rsidRDefault="006E2E2B" w:rsidP="00AB4938">
      <w:pPr>
        <w:jc w:val="both"/>
        <w:rPr>
          <w:rFonts w:ascii="Calibri" w:eastAsia="Lucida Bright" w:hAnsi="Calibri" w:cs="Calibri"/>
          <w:sz w:val="22"/>
          <w:szCs w:val="22"/>
          <w:lang w:val="fr-FR"/>
        </w:rPr>
      </w:pPr>
      <w:r>
        <w:rPr>
          <w:rFonts w:ascii="Calibri" w:eastAsia="Lucida Bright" w:hAnsi="Calibri" w:cs="Calibri"/>
          <w:sz w:val="22"/>
          <w:szCs w:val="22"/>
          <w:lang w:val="fr-FR"/>
        </w:rPr>
        <w:t xml:space="preserve">Il est prévu de participer à la Conférence Générale de la FAI en </w:t>
      </w:r>
      <w:r w:rsidR="00F41645">
        <w:rPr>
          <w:rFonts w:ascii="Calibri" w:eastAsia="Lucida Bright" w:hAnsi="Calibri" w:cs="Calibri"/>
          <w:sz w:val="22"/>
          <w:szCs w:val="22"/>
          <w:lang w:val="fr-FR"/>
        </w:rPr>
        <w:t>novembre</w:t>
      </w:r>
      <w:r>
        <w:rPr>
          <w:rFonts w:ascii="Calibri" w:eastAsia="Lucida Bright" w:hAnsi="Calibri" w:cs="Calibri"/>
          <w:sz w:val="22"/>
          <w:szCs w:val="22"/>
          <w:lang w:val="fr-FR"/>
        </w:rPr>
        <w:t xml:space="preserve"> 202</w:t>
      </w:r>
      <w:r w:rsidR="00662E68">
        <w:rPr>
          <w:rFonts w:ascii="Calibri" w:eastAsia="Lucida Bright" w:hAnsi="Calibri" w:cs="Calibri"/>
          <w:sz w:val="22"/>
          <w:szCs w:val="22"/>
          <w:lang w:val="fr-FR"/>
        </w:rPr>
        <w:t>5</w:t>
      </w:r>
      <w:r>
        <w:rPr>
          <w:rFonts w:ascii="Calibri" w:eastAsia="Lucida Bright" w:hAnsi="Calibri" w:cs="Calibri"/>
          <w:sz w:val="22"/>
          <w:szCs w:val="22"/>
          <w:lang w:val="fr-FR"/>
        </w:rPr>
        <w:t xml:space="preserve"> </w:t>
      </w:r>
      <w:r w:rsidR="00662E68">
        <w:rPr>
          <w:rFonts w:ascii="Calibri" w:eastAsia="Lucida Bright" w:hAnsi="Calibri" w:cs="Calibri"/>
          <w:sz w:val="22"/>
          <w:szCs w:val="22"/>
          <w:lang w:val="fr-FR"/>
        </w:rPr>
        <w:t xml:space="preserve">en Finlande </w:t>
      </w:r>
      <w:r>
        <w:rPr>
          <w:rFonts w:ascii="Calibri" w:eastAsia="Lucida Bright" w:hAnsi="Calibri" w:cs="Calibri"/>
          <w:sz w:val="22"/>
          <w:szCs w:val="22"/>
          <w:lang w:val="fr-FR"/>
        </w:rPr>
        <w:t xml:space="preserve">avec une délégation </w:t>
      </w:r>
      <w:r w:rsidR="00662E68">
        <w:rPr>
          <w:rFonts w:ascii="Calibri" w:eastAsia="Lucida Bright" w:hAnsi="Calibri" w:cs="Calibri"/>
          <w:sz w:val="22"/>
          <w:szCs w:val="22"/>
          <w:lang w:val="fr-FR"/>
        </w:rPr>
        <w:t>de la FAL</w:t>
      </w:r>
      <w:r>
        <w:rPr>
          <w:rFonts w:ascii="Calibri" w:eastAsia="Lucida Bright" w:hAnsi="Calibri" w:cs="Calibri"/>
          <w:sz w:val="22"/>
          <w:szCs w:val="22"/>
          <w:lang w:val="fr-FR"/>
        </w:rPr>
        <w:t>.</w:t>
      </w:r>
    </w:p>
    <w:p w14:paraId="0C5F542D" w14:textId="77777777" w:rsidR="006E2E2B" w:rsidRDefault="006E2E2B" w:rsidP="00AB4938">
      <w:pPr>
        <w:jc w:val="both"/>
        <w:rPr>
          <w:rFonts w:ascii="Calibri" w:eastAsia="Lucida Bright" w:hAnsi="Calibri" w:cs="Calibri"/>
          <w:sz w:val="22"/>
          <w:szCs w:val="22"/>
          <w:lang w:val="fr-FR"/>
        </w:rPr>
      </w:pPr>
    </w:p>
    <w:p w14:paraId="69E27DBE" w14:textId="3FA36F9D" w:rsidR="0017739D" w:rsidRDefault="006E2E2B" w:rsidP="00AB4938">
      <w:pPr>
        <w:jc w:val="both"/>
        <w:rPr>
          <w:rFonts w:ascii="Calibri" w:eastAsia="Lucida Bright" w:hAnsi="Calibri" w:cs="Calibri"/>
          <w:sz w:val="22"/>
          <w:szCs w:val="22"/>
          <w:lang w:val="fr-FR"/>
        </w:rPr>
      </w:pPr>
      <w:r>
        <w:rPr>
          <w:rFonts w:ascii="Calibri" w:eastAsia="Lucida Bright" w:hAnsi="Calibri" w:cs="Calibri"/>
          <w:sz w:val="22"/>
          <w:szCs w:val="22"/>
          <w:lang w:val="fr-FR"/>
        </w:rPr>
        <w:t>Le secrétaire général représentera le président de la FAL à la réunion des présidents des Aéroclubs (NAC) avec le Bureau Exécutif de la FAI</w:t>
      </w:r>
      <w:r w:rsidR="00662E68">
        <w:rPr>
          <w:rFonts w:ascii="Calibri" w:eastAsia="Lucida Bright" w:hAnsi="Calibri" w:cs="Calibri"/>
          <w:sz w:val="22"/>
          <w:szCs w:val="22"/>
          <w:lang w:val="fr-FR"/>
        </w:rPr>
        <w:t>.</w:t>
      </w:r>
    </w:p>
    <w:p w14:paraId="4FC4E038" w14:textId="77777777" w:rsidR="00662E68" w:rsidRPr="00200B50" w:rsidRDefault="00662E68" w:rsidP="00AB4938">
      <w:pPr>
        <w:jc w:val="both"/>
        <w:rPr>
          <w:rFonts w:ascii="Calibri" w:eastAsia="Lucida Bright" w:hAnsi="Calibri" w:cs="Calibri"/>
          <w:sz w:val="22"/>
          <w:szCs w:val="22"/>
          <w:lang w:val="fr-FR"/>
        </w:rPr>
      </w:pPr>
    </w:p>
    <w:p w14:paraId="2FAA66DE" w14:textId="32F64E21" w:rsidR="008849BF" w:rsidRPr="00200B50" w:rsidRDefault="0017739D" w:rsidP="00AB4938">
      <w:p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Les rapports des déléguées de la FAL sont disponibles sur le site Web / Downloads de la FAL.</w:t>
      </w:r>
    </w:p>
    <w:p w14:paraId="3D98787A" w14:textId="77777777" w:rsidR="0017739D" w:rsidRPr="00200B50" w:rsidRDefault="0017739D" w:rsidP="00AB4938">
      <w:pPr>
        <w:jc w:val="both"/>
        <w:rPr>
          <w:rFonts w:ascii="Calibri" w:eastAsia="Lucida Bright" w:hAnsi="Calibri" w:cs="Calibri"/>
          <w:sz w:val="22"/>
          <w:szCs w:val="22"/>
          <w:lang w:val="fr-FR"/>
        </w:rPr>
      </w:pPr>
    </w:p>
    <w:p w14:paraId="2FCF0E6E" w14:textId="734945D4" w:rsidR="000860F1" w:rsidRDefault="00B6430D" w:rsidP="00AB4938">
      <w:p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 xml:space="preserve">Erny Mattiussi </w:t>
      </w:r>
      <w:r w:rsidR="006E2E2B">
        <w:rPr>
          <w:rFonts w:ascii="Calibri" w:eastAsia="Lucida Bright" w:hAnsi="Calibri" w:cs="Calibri"/>
          <w:sz w:val="22"/>
          <w:szCs w:val="22"/>
          <w:lang w:val="fr-FR"/>
        </w:rPr>
        <w:t>est confirmé</w:t>
      </w:r>
      <w:r w:rsidRPr="00200B50">
        <w:rPr>
          <w:rFonts w:ascii="Calibri" w:eastAsia="Lucida Bright" w:hAnsi="Calibri" w:cs="Calibri"/>
          <w:sz w:val="22"/>
          <w:szCs w:val="22"/>
          <w:lang w:val="fr-FR"/>
        </w:rPr>
        <w:t xml:space="preserve"> </w:t>
      </w:r>
      <w:r w:rsidR="00BB6907" w:rsidRPr="00200B50">
        <w:rPr>
          <w:rFonts w:ascii="Calibri" w:eastAsia="Lucida Bright" w:hAnsi="Calibri" w:cs="Calibri"/>
          <w:sz w:val="22"/>
          <w:szCs w:val="22"/>
          <w:lang w:val="fr-FR"/>
        </w:rPr>
        <w:t xml:space="preserve">en sa qualité de Vice-Président de la FAI. </w:t>
      </w:r>
    </w:p>
    <w:p w14:paraId="1E8878AD" w14:textId="77777777" w:rsidR="00662E68" w:rsidRDefault="00662E68" w:rsidP="00AB4938">
      <w:pPr>
        <w:jc w:val="both"/>
        <w:rPr>
          <w:rFonts w:ascii="Calibri" w:eastAsia="Lucida Bright" w:hAnsi="Calibri" w:cs="Calibri"/>
          <w:sz w:val="22"/>
          <w:szCs w:val="22"/>
          <w:lang w:val="fr-FR"/>
        </w:rPr>
      </w:pPr>
    </w:p>
    <w:p w14:paraId="79B5EABF" w14:textId="11C01EA0" w:rsidR="00662E68" w:rsidRDefault="00662E68" w:rsidP="00AB4938">
      <w:pPr>
        <w:jc w:val="both"/>
        <w:rPr>
          <w:rFonts w:ascii="Calibri" w:eastAsia="Lucida Bright" w:hAnsi="Calibri" w:cs="Calibri"/>
          <w:sz w:val="22"/>
          <w:szCs w:val="22"/>
          <w:lang w:val="fr-FR"/>
        </w:rPr>
      </w:pPr>
      <w:r>
        <w:rPr>
          <w:rFonts w:ascii="Calibri" w:eastAsia="Lucida Bright" w:hAnsi="Calibri" w:cs="Calibri"/>
          <w:sz w:val="22"/>
          <w:szCs w:val="22"/>
          <w:lang w:val="fr-FR"/>
        </w:rPr>
        <w:t>Lors de la Conférence Générale, le président David Monks (UK) a été remplacé par Greg Principato (USA).</w:t>
      </w:r>
    </w:p>
    <w:p w14:paraId="1072F482" w14:textId="77777777" w:rsidR="00662E68" w:rsidRDefault="00662E68" w:rsidP="00AB4938">
      <w:pPr>
        <w:jc w:val="both"/>
        <w:rPr>
          <w:rFonts w:ascii="Calibri" w:eastAsia="Lucida Bright" w:hAnsi="Calibri" w:cs="Calibri"/>
          <w:sz w:val="22"/>
          <w:szCs w:val="22"/>
          <w:lang w:val="fr-FR"/>
        </w:rPr>
      </w:pPr>
    </w:p>
    <w:p w14:paraId="142E513E" w14:textId="6240B80E" w:rsidR="00662E68" w:rsidRPr="00200B50" w:rsidRDefault="00662E68" w:rsidP="00AB4938">
      <w:pPr>
        <w:jc w:val="both"/>
        <w:rPr>
          <w:rFonts w:ascii="Calibri" w:eastAsia="Lucida Bright" w:hAnsi="Calibri" w:cs="Calibri"/>
          <w:sz w:val="22"/>
          <w:szCs w:val="22"/>
          <w:lang w:val="fr-FR"/>
        </w:rPr>
      </w:pPr>
      <w:r>
        <w:rPr>
          <w:rFonts w:ascii="Calibri" w:eastAsia="Lucida Bright" w:hAnsi="Calibri" w:cs="Calibri"/>
          <w:sz w:val="22"/>
          <w:szCs w:val="22"/>
          <w:lang w:val="fr-FR"/>
        </w:rPr>
        <w:t xml:space="preserve">Lors de la réunion plénière </w:t>
      </w:r>
      <w:r w:rsidR="00C34CAB">
        <w:rPr>
          <w:rFonts w:ascii="Calibri" w:eastAsia="Lucida Bright" w:hAnsi="Calibri" w:cs="Calibri"/>
          <w:sz w:val="22"/>
          <w:szCs w:val="22"/>
          <w:lang w:val="fr-FR"/>
        </w:rPr>
        <w:t>de la Commission Internationale d’Aérostation (CIA) le 15 mars à New Dehli, le délégué de la FAL, Claude Weber, a été élu président de cette commission.</w:t>
      </w:r>
    </w:p>
    <w:p w14:paraId="5921FC9C" w14:textId="77777777" w:rsidR="00E37F67" w:rsidRPr="00200B50" w:rsidRDefault="00E37F67" w:rsidP="00AB4938">
      <w:pPr>
        <w:jc w:val="both"/>
        <w:rPr>
          <w:rFonts w:ascii="Calibri" w:eastAsia="Lucida Bright" w:hAnsi="Calibri" w:cs="Calibri"/>
          <w:sz w:val="22"/>
          <w:szCs w:val="22"/>
          <w:lang w:val="fr-FR"/>
        </w:rPr>
      </w:pPr>
    </w:p>
    <w:p w14:paraId="49894B43" w14:textId="77777777" w:rsidR="006E2E2B" w:rsidRPr="007C39F0" w:rsidRDefault="006E2E2B" w:rsidP="00AB4938">
      <w:pPr>
        <w:jc w:val="both"/>
        <w:rPr>
          <w:rFonts w:ascii="Calibri" w:eastAsia="Lucida Bright" w:hAnsi="Calibri" w:cs="Calibri"/>
          <w:b/>
          <w:bCs/>
          <w:sz w:val="22"/>
          <w:szCs w:val="22"/>
          <w:u w:val="single"/>
          <w:lang w:val="fr-FR"/>
        </w:rPr>
      </w:pPr>
      <w:r w:rsidRPr="007C39F0">
        <w:rPr>
          <w:rFonts w:ascii="Calibri" w:eastAsia="Lucida Bright" w:hAnsi="Calibri" w:cs="Calibri"/>
          <w:b/>
          <w:bCs/>
          <w:sz w:val="22"/>
          <w:szCs w:val="22"/>
          <w:u w:val="single"/>
          <w:lang w:val="fr-FR"/>
        </w:rPr>
        <w:t>Réseaux Sociaux</w:t>
      </w:r>
    </w:p>
    <w:p w14:paraId="675042E8" w14:textId="77777777" w:rsidR="006E2E2B" w:rsidRDefault="006E2E2B" w:rsidP="00AB4938">
      <w:pPr>
        <w:jc w:val="both"/>
        <w:rPr>
          <w:rFonts w:ascii="Calibri" w:eastAsia="Lucida Bright" w:hAnsi="Calibri" w:cs="Calibri"/>
          <w:sz w:val="22"/>
          <w:szCs w:val="22"/>
          <w:lang w:val="fr-FR"/>
        </w:rPr>
      </w:pPr>
    </w:p>
    <w:p w14:paraId="3A661EE1" w14:textId="614BEBA7" w:rsidR="00062598" w:rsidRDefault="00F41645" w:rsidP="00AB4938">
      <w:pPr>
        <w:jc w:val="both"/>
        <w:rPr>
          <w:rFonts w:ascii="Calibri" w:eastAsia="Lucida Bright" w:hAnsi="Calibri" w:cs="Calibri"/>
          <w:sz w:val="22"/>
          <w:szCs w:val="22"/>
          <w:lang w:val="fr-FR"/>
        </w:rPr>
      </w:pPr>
      <w:r>
        <w:rPr>
          <w:rFonts w:ascii="Calibri" w:eastAsia="Lucida Bright" w:hAnsi="Calibri" w:cs="Calibri"/>
          <w:sz w:val="22"/>
          <w:szCs w:val="22"/>
          <w:lang w:val="fr-FR"/>
        </w:rPr>
        <w:t xml:space="preserve">Le </w:t>
      </w:r>
      <w:r w:rsidR="00062598" w:rsidRPr="00200B50">
        <w:rPr>
          <w:rFonts w:ascii="Calibri" w:eastAsia="Lucida Bright" w:hAnsi="Calibri" w:cs="Calibri"/>
          <w:sz w:val="22"/>
          <w:szCs w:val="22"/>
          <w:lang w:val="fr-FR"/>
        </w:rPr>
        <w:t>contrat d’assistance avec la société MEGAMEDIA</w:t>
      </w:r>
      <w:r>
        <w:rPr>
          <w:rFonts w:ascii="Calibri" w:eastAsia="Lucida Bright" w:hAnsi="Calibri" w:cs="Calibri"/>
          <w:sz w:val="22"/>
          <w:szCs w:val="22"/>
          <w:lang w:val="fr-FR"/>
        </w:rPr>
        <w:t xml:space="preserve"> a été résilié et a été repris par la société </w:t>
      </w:r>
      <w:proofErr w:type="spellStart"/>
      <w:r>
        <w:rPr>
          <w:rFonts w:ascii="Calibri" w:eastAsia="Lucida Bright" w:hAnsi="Calibri" w:cs="Calibri"/>
          <w:sz w:val="22"/>
          <w:szCs w:val="22"/>
          <w:lang w:val="fr-FR"/>
        </w:rPr>
        <w:t>FunkyMonkey</w:t>
      </w:r>
      <w:proofErr w:type="spellEnd"/>
      <w:r w:rsidR="00062598" w:rsidRPr="00200B50">
        <w:rPr>
          <w:rFonts w:ascii="Calibri" w:eastAsia="Lucida Bright" w:hAnsi="Calibri" w:cs="Calibri"/>
          <w:sz w:val="22"/>
          <w:szCs w:val="22"/>
          <w:lang w:val="fr-FR"/>
        </w:rPr>
        <w:t xml:space="preserve">. </w:t>
      </w:r>
      <w:r w:rsidR="000860F1" w:rsidRPr="00200B50">
        <w:rPr>
          <w:rFonts w:ascii="Calibri" w:eastAsia="Lucida Bright" w:hAnsi="Calibri" w:cs="Calibri"/>
          <w:sz w:val="22"/>
          <w:szCs w:val="22"/>
          <w:lang w:val="fr-FR"/>
        </w:rPr>
        <w:t>L</w:t>
      </w:r>
      <w:r w:rsidR="00062598" w:rsidRPr="00200B50">
        <w:rPr>
          <w:rFonts w:ascii="Calibri" w:eastAsia="Lucida Bright" w:hAnsi="Calibri" w:cs="Calibri"/>
          <w:sz w:val="22"/>
          <w:szCs w:val="22"/>
          <w:lang w:val="fr-FR"/>
        </w:rPr>
        <w:t>’</w:t>
      </w:r>
      <w:r w:rsidR="000860F1" w:rsidRPr="00200B50">
        <w:rPr>
          <w:rFonts w:ascii="Calibri" w:eastAsia="Lucida Bright" w:hAnsi="Calibri" w:cs="Calibri"/>
          <w:sz w:val="22"/>
          <w:szCs w:val="22"/>
          <w:lang w:val="fr-FR"/>
        </w:rPr>
        <w:t>a</w:t>
      </w:r>
      <w:r w:rsidR="00062598" w:rsidRPr="00200B50">
        <w:rPr>
          <w:rFonts w:ascii="Calibri" w:eastAsia="Lucida Bright" w:hAnsi="Calibri" w:cs="Calibri"/>
          <w:sz w:val="22"/>
          <w:szCs w:val="22"/>
          <w:lang w:val="fr-FR"/>
        </w:rPr>
        <w:t xml:space="preserve">ction « Photo de la semaine » a </w:t>
      </w:r>
      <w:r>
        <w:rPr>
          <w:rFonts w:ascii="Calibri" w:eastAsia="Lucida Bright" w:hAnsi="Calibri" w:cs="Calibri"/>
          <w:sz w:val="22"/>
          <w:szCs w:val="22"/>
          <w:lang w:val="fr-FR"/>
        </w:rPr>
        <w:t xml:space="preserve">été reconduite et a </w:t>
      </w:r>
      <w:r w:rsidR="00062598" w:rsidRPr="00200B50">
        <w:rPr>
          <w:rFonts w:ascii="Calibri" w:eastAsia="Lucida Bright" w:hAnsi="Calibri" w:cs="Calibri"/>
          <w:sz w:val="22"/>
          <w:szCs w:val="22"/>
          <w:lang w:val="fr-FR"/>
        </w:rPr>
        <w:t>connu un franc succès</w:t>
      </w:r>
      <w:r>
        <w:rPr>
          <w:rFonts w:ascii="Calibri" w:eastAsia="Lucida Bright" w:hAnsi="Calibri" w:cs="Calibri"/>
          <w:sz w:val="22"/>
          <w:szCs w:val="22"/>
          <w:lang w:val="fr-FR"/>
        </w:rPr>
        <w:t>. L</w:t>
      </w:r>
      <w:r w:rsidR="00062598" w:rsidRPr="00200B50">
        <w:rPr>
          <w:rFonts w:ascii="Calibri" w:eastAsia="Lucida Bright" w:hAnsi="Calibri" w:cs="Calibri"/>
          <w:sz w:val="22"/>
          <w:szCs w:val="22"/>
          <w:lang w:val="fr-FR"/>
        </w:rPr>
        <w:t xml:space="preserve">es photos gagnantes ont été publiées sur </w:t>
      </w:r>
      <w:r w:rsidRPr="00200B50">
        <w:rPr>
          <w:rFonts w:ascii="Calibri" w:eastAsia="Lucida Bright" w:hAnsi="Calibri" w:cs="Calibri"/>
          <w:sz w:val="22"/>
          <w:szCs w:val="22"/>
          <w:lang w:val="fr-FR"/>
        </w:rPr>
        <w:t xml:space="preserve">le </w:t>
      </w:r>
      <w:r>
        <w:rPr>
          <w:rFonts w:ascii="Calibri" w:eastAsia="Lucida Bright" w:hAnsi="Calibri" w:cs="Calibri"/>
          <w:sz w:val="22"/>
          <w:szCs w:val="22"/>
          <w:lang w:val="fr-FR"/>
        </w:rPr>
        <w:t>sous-main</w:t>
      </w:r>
      <w:r w:rsidR="00062598" w:rsidRPr="00200B50">
        <w:rPr>
          <w:rFonts w:ascii="Calibri" w:eastAsia="Lucida Bright" w:hAnsi="Calibri" w:cs="Calibri"/>
          <w:sz w:val="22"/>
          <w:szCs w:val="22"/>
          <w:lang w:val="fr-FR"/>
        </w:rPr>
        <w:t xml:space="preserve"> FAL de 202</w:t>
      </w:r>
      <w:r>
        <w:rPr>
          <w:rFonts w:ascii="Calibri" w:eastAsia="Lucida Bright" w:hAnsi="Calibri" w:cs="Calibri"/>
          <w:sz w:val="22"/>
          <w:szCs w:val="22"/>
          <w:lang w:val="fr-FR"/>
        </w:rPr>
        <w:t>5</w:t>
      </w:r>
      <w:r w:rsidR="00062598" w:rsidRPr="00200B50">
        <w:rPr>
          <w:rFonts w:ascii="Calibri" w:eastAsia="Lucida Bright" w:hAnsi="Calibri" w:cs="Calibri"/>
          <w:sz w:val="22"/>
          <w:szCs w:val="22"/>
          <w:lang w:val="fr-FR"/>
        </w:rPr>
        <w:t>.</w:t>
      </w:r>
      <w:r>
        <w:rPr>
          <w:rFonts w:ascii="Calibri" w:eastAsia="Lucida Bright" w:hAnsi="Calibri" w:cs="Calibri"/>
          <w:sz w:val="22"/>
          <w:szCs w:val="22"/>
          <w:lang w:val="fr-FR"/>
        </w:rPr>
        <w:t xml:space="preserve"> Un Groupe a été créé sur FB pour permettre une participation directe des intervenants.</w:t>
      </w:r>
      <w:r w:rsidRPr="00F41645">
        <w:rPr>
          <w:rFonts w:ascii="Calibri" w:eastAsia="Lucida Bright" w:hAnsi="Calibri" w:cs="Calibri"/>
          <w:sz w:val="22"/>
          <w:szCs w:val="22"/>
          <w:lang w:val="fr-FR"/>
        </w:rPr>
        <w:t xml:space="preserve"> </w:t>
      </w:r>
      <w:r>
        <w:rPr>
          <w:rFonts w:ascii="Calibri" w:eastAsia="Lucida Bright" w:hAnsi="Calibri" w:cs="Calibri"/>
          <w:sz w:val="22"/>
          <w:szCs w:val="22"/>
          <w:lang w:val="fr-FR"/>
        </w:rPr>
        <w:t>L</w:t>
      </w:r>
      <w:r w:rsidRPr="00200B50">
        <w:rPr>
          <w:rFonts w:ascii="Calibri" w:eastAsia="Lucida Bright" w:hAnsi="Calibri" w:cs="Calibri"/>
          <w:sz w:val="22"/>
          <w:szCs w:val="22"/>
          <w:lang w:val="fr-FR"/>
        </w:rPr>
        <w:t xml:space="preserve">es membres sont invités à fournir régulièrement les informations relatives à leurs structures et activités </w:t>
      </w:r>
      <w:r>
        <w:rPr>
          <w:rFonts w:ascii="Calibri" w:eastAsia="Lucida Bright" w:hAnsi="Calibri" w:cs="Calibri"/>
          <w:sz w:val="22"/>
          <w:szCs w:val="22"/>
          <w:lang w:val="fr-FR"/>
        </w:rPr>
        <w:t>dans ce Groupe.</w:t>
      </w:r>
    </w:p>
    <w:p w14:paraId="5DB60178" w14:textId="77777777" w:rsidR="00F41645" w:rsidRPr="00200B50" w:rsidRDefault="00F41645" w:rsidP="00AB4938">
      <w:pPr>
        <w:jc w:val="both"/>
        <w:rPr>
          <w:rFonts w:ascii="Calibri" w:eastAsia="Lucida Bright" w:hAnsi="Calibri" w:cs="Calibri"/>
          <w:sz w:val="22"/>
          <w:szCs w:val="22"/>
          <w:lang w:val="fr-FR"/>
        </w:rPr>
      </w:pPr>
    </w:p>
    <w:p w14:paraId="2B363BED" w14:textId="00DF7267" w:rsidR="006E2E2B" w:rsidRPr="000A0785" w:rsidRDefault="006E2E2B" w:rsidP="00AB4938">
      <w:pPr>
        <w:jc w:val="both"/>
        <w:rPr>
          <w:rFonts w:ascii="Calibri" w:eastAsia="Lucida Bright" w:hAnsi="Calibri" w:cs="Calibri"/>
          <w:b/>
          <w:bCs/>
          <w:sz w:val="22"/>
          <w:szCs w:val="22"/>
          <w:u w:val="single"/>
          <w:lang w:val="fr-FR"/>
        </w:rPr>
      </w:pPr>
      <w:r w:rsidRPr="000A0785">
        <w:rPr>
          <w:rFonts w:ascii="Calibri" w:eastAsia="Lucida Bright" w:hAnsi="Calibri" w:cs="Calibri"/>
          <w:b/>
          <w:bCs/>
          <w:sz w:val="22"/>
          <w:szCs w:val="22"/>
          <w:u w:val="single"/>
          <w:lang w:val="fr-FR"/>
        </w:rPr>
        <w:t>Licences Sportives</w:t>
      </w:r>
    </w:p>
    <w:p w14:paraId="54D4ACF6" w14:textId="77777777" w:rsidR="006E2E2B" w:rsidRPr="00200B50" w:rsidRDefault="006E2E2B" w:rsidP="00AB4938">
      <w:pPr>
        <w:jc w:val="both"/>
        <w:rPr>
          <w:rFonts w:ascii="Calibri" w:eastAsia="Lucida Bright" w:hAnsi="Calibri" w:cs="Calibri"/>
          <w:sz w:val="22"/>
          <w:szCs w:val="22"/>
          <w:lang w:val="fr-FR"/>
        </w:rPr>
      </w:pPr>
    </w:p>
    <w:p w14:paraId="7CA8D01A" w14:textId="1CA819D9" w:rsidR="000A0785" w:rsidRDefault="000860F1" w:rsidP="00AB4938">
      <w:p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 xml:space="preserve">La base de données pour les Licences Sportives FAI est actuellement </w:t>
      </w:r>
      <w:r w:rsidR="0094230A">
        <w:rPr>
          <w:rFonts w:ascii="Calibri" w:eastAsia="Lucida Bright" w:hAnsi="Calibri" w:cs="Calibri"/>
          <w:sz w:val="22"/>
          <w:szCs w:val="22"/>
          <w:lang w:val="fr-FR"/>
        </w:rPr>
        <w:t>gérée</w:t>
      </w:r>
      <w:r w:rsidR="00E64C69">
        <w:rPr>
          <w:rFonts w:ascii="Calibri" w:eastAsia="Lucida Bright" w:hAnsi="Calibri" w:cs="Calibri"/>
          <w:sz w:val="22"/>
          <w:szCs w:val="22"/>
          <w:lang w:val="fr-FR"/>
        </w:rPr>
        <w:t xml:space="preserve"> par la secrétaire</w:t>
      </w:r>
      <w:r w:rsidR="00BB6907" w:rsidRPr="00200B50">
        <w:rPr>
          <w:rFonts w:ascii="Calibri" w:eastAsia="Lucida Bright" w:hAnsi="Calibri" w:cs="Calibri"/>
          <w:sz w:val="22"/>
          <w:szCs w:val="22"/>
          <w:lang w:val="fr-FR"/>
        </w:rPr>
        <w:t xml:space="preserve"> </w:t>
      </w:r>
      <w:r w:rsidRPr="00200B50">
        <w:rPr>
          <w:rFonts w:ascii="Calibri" w:eastAsia="Lucida Bright" w:hAnsi="Calibri" w:cs="Calibri"/>
          <w:sz w:val="22"/>
          <w:szCs w:val="22"/>
          <w:lang w:val="fr-FR"/>
        </w:rPr>
        <w:t xml:space="preserve">et les membres sont invités à nous communiquer leurs listes de licences dans les meilleurs délais. </w:t>
      </w:r>
      <w:r w:rsidR="00062598" w:rsidRPr="00200B50">
        <w:rPr>
          <w:rFonts w:ascii="Calibri" w:eastAsia="Lucida Bright" w:hAnsi="Calibri" w:cs="Calibri"/>
          <w:sz w:val="22"/>
          <w:szCs w:val="22"/>
          <w:lang w:val="fr-FR"/>
        </w:rPr>
        <w:t xml:space="preserve">Il est régulièrement fait </w:t>
      </w:r>
      <w:r w:rsidR="00BB6907" w:rsidRPr="00200B50">
        <w:rPr>
          <w:rFonts w:ascii="Calibri" w:eastAsia="Lucida Bright" w:hAnsi="Calibri" w:cs="Calibri"/>
          <w:sz w:val="22"/>
          <w:szCs w:val="22"/>
          <w:lang w:val="fr-FR"/>
        </w:rPr>
        <w:t>appel aux membres de se joindre à l’effort LICENCE SPORTIVE</w:t>
      </w:r>
      <w:r w:rsidR="0081423D" w:rsidRPr="00200B50">
        <w:rPr>
          <w:rFonts w:ascii="Calibri" w:eastAsia="Lucida Bright" w:hAnsi="Calibri" w:cs="Calibri"/>
          <w:sz w:val="22"/>
          <w:szCs w:val="22"/>
          <w:lang w:val="fr-FR"/>
        </w:rPr>
        <w:t xml:space="preserve"> et i</w:t>
      </w:r>
      <w:r w:rsidRPr="00200B50">
        <w:rPr>
          <w:rFonts w:ascii="Calibri" w:eastAsia="Lucida Bright" w:hAnsi="Calibri" w:cs="Calibri"/>
          <w:sz w:val="22"/>
          <w:szCs w:val="22"/>
          <w:lang w:val="fr-FR"/>
        </w:rPr>
        <w:t xml:space="preserve">l </w:t>
      </w:r>
      <w:r w:rsidR="0081423D" w:rsidRPr="00200B50">
        <w:rPr>
          <w:rFonts w:ascii="Calibri" w:eastAsia="Lucida Bright" w:hAnsi="Calibri" w:cs="Calibri"/>
          <w:sz w:val="22"/>
          <w:szCs w:val="22"/>
          <w:lang w:val="fr-FR"/>
        </w:rPr>
        <w:t xml:space="preserve">a été </w:t>
      </w:r>
      <w:r w:rsidRPr="00200B50">
        <w:rPr>
          <w:rFonts w:ascii="Calibri" w:eastAsia="Lucida Bright" w:hAnsi="Calibri" w:cs="Calibri"/>
          <w:sz w:val="22"/>
          <w:szCs w:val="22"/>
          <w:lang w:val="fr-FR"/>
        </w:rPr>
        <w:t>rappelé que l’inscription dans cette base de données est obligatoire pour chaque participant aux activités sportives aéronautiques nationales et</w:t>
      </w:r>
      <w:r w:rsidR="00F900D2">
        <w:rPr>
          <w:rFonts w:ascii="Calibri" w:eastAsia="Lucida Bright" w:hAnsi="Calibri" w:cs="Calibri"/>
          <w:sz w:val="22"/>
          <w:szCs w:val="22"/>
          <w:lang w:val="fr-FR"/>
        </w:rPr>
        <w:t>.</w:t>
      </w:r>
      <w:r w:rsidRPr="00200B50">
        <w:rPr>
          <w:rFonts w:ascii="Calibri" w:eastAsia="Lucida Bright" w:hAnsi="Calibri" w:cs="Calibri"/>
          <w:sz w:val="22"/>
          <w:szCs w:val="22"/>
          <w:lang w:val="fr-FR"/>
        </w:rPr>
        <w:t xml:space="preserve"> </w:t>
      </w:r>
    </w:p>
    <w:p w14:paraId="2CE56E55" w14:textId="0253F4DF" w:rsidR="000A0785" w:rsidRDefault="00F900D2" w:rsidP="00AB4938">
      <w:pPr>
        <w:jc w:val="both"/>
        <w:rPr>
          <w:rFonts w:ascii="Calibri" w:eastAsia="Lucida Bright" w:hAnsi="Calibri" w:cs="Calibri"/>
          <w:sz w:val="22"/>
          <w:szCs w:val="22"/>
          <w:lang w:val="fr-FR"/>
        </w:rPr>
      </w:pPr>
      <w:r>
        <w:rPr>
          <w:rFonts w:ascii="Calibri" w:eastAsia="Lucida Bright" w:hAnsi="Calibri" w:cs="Calibri"/>
          <w:sz w:val="22"/>
          <w:szCs w:val="22"/>
          <w:lang w:val="fr-FR"/>
        </w:rPr>
        <w:t>I</w:t>
      </w:r>
      <w:r w:rsidR="000860F1" w:rsidRPr="00200B50">
        <w:rPr>
          <w:rFonts w:ascii="Calibri" w:eastAsia="Lucida Bright" w:hAnsi="Calibri" w:cs="Calibri"/>
          <w:sz w:val="22"/>
          <w:szCs w:val="22"/>
          <w:lang w:val="fr-FR"/>
        </w:rPr>
        <w:t xml:space="preserve">nternationales. </w:t>
      </w:r>
    </w:p>
    <w:p w14:paraId="263741B8" w14:textId="75EAADD4" w:rsidR="000860F1" w:rsidRPr="00200B50" w:rsidRDefault="000860F1" w:rsidP="00AB4938">
      <w:p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lastRenderedPageBreak/>
        <w:t xml:space="preserve">La base de données peut être interrogée auprès de la </w:t>
      </w:r>
      <w:hyperlink r:id="rId9" w:history="1">
        <w:r w:rsidRPr="00200B50">
          <w:rPr>
            <w:rStyle w:val="Hyperlink"/>
            <w:rFonts w:ascii="Calibri" w:eastAsia="Lucida Bright" w:hAnsi="Calibri" w:cs="Calibri"/>
            <w:sz w:val="22"/>
            <w:szCs w:val="22"/>
            <w:lang w:val="fr-FR"/>
          </w:rPr>
          <w:t>FAI</w:t>
        </w:r>
      </w:hyperlink>
      <w:r w:rsidRPr="00200B50">
        <w:rPr>
          <w:rFonts w:ascii="Calibri" w:eastAsia="Lucida Bright" w:hAnsi="Calibri" w:cs="Calibri"/>
          <w:sz w:val="22"/>
          <w:szCs w:val="22"/>
          <w:lang w:val="fr-FR"/>
        </w:rPr>
        <w:t xml:space="preserve"> </w:t>
      </w:r>
      <w:r w:rsidR="0094230A">
        <w:rPr>
          <w:rFonts w:ascii="Calibri" w:eastAsia="Lucida Bright" w:hAnsi="Calibri" w:cs="Calibri"/>
          <w:sz w:val="22"/>
          <w:szCs w:val="22"/>
          <w:lang w:val="fr-FR"/>
        </w:rPr>
        <w:t xml:space="preserve"> </w:t>
      </w:r>
      <w:hyperlink r:id="rId10" w:history="1">
        <w:r w:rsidR="0094230A" w:rsidRPr="0094230A">
          <w:rPr>
            <w:rStyle w:val="Hyperlink"/>
            <w:rFonts w:ascii="Calibri" w:eastAsia="Lucida Bright" w:hAnsi="Calibri" w:cs="Calibri"/>
            <w:color w:val="0070C0"/>
            <w:sz w:val="22"/>
            <w:szCs w:val="22"/>
            <w:lang w:val="fr-FR"/>
          </w:rPr>
          <w:t>https://extranet.fai.org/fai/en/check-license</w:t>
        </w:r>
      </w:hyperlink>
      <w:r w:rsidR="0094230A" w:rsidRPr="0094230A">
        <w:rPr>
          <w:lang w:val="fr-FR"/>
        </w:rPr>
        <w:t xml:space="preserve"> </w:t>
      </w:r>
      <w:r w:rsidRPr="00200B50">
        <w:rPr>
          <w:rFonts w:ascii="Calibri" w:eastAsia="Lucida Bright" w:hAnsi="Calibri" w:cs="Calibri"/>
          <w:sz w:val="22"/>
          <w:szCs w:val="22"/>
          <w:lang w:val="fr-FR"/>
        </w:rPr>
        <w:t xml:space="preserve">pour la vérification de la validité des licences et l’obtention de la licence sportive valable. </w:t>
      </w:r>
    </w:p>
    <w:p w14:paraId="720A5A04" w14:textId="77777777" w:rsidR="007676B7" w:rsidRPr="00200B50" w:rsidRDefault="007676B7" w:rsidP="00AB4938">
      <w:pPr>
        <w:jc w:val="both"/>
        <w:rPr>
          <w:rFonts w:ascii="Calibri" w:eastAsia="Lucida Bright" w:hAnsi="Calibri" w:cs="Calibri"/>
          <w:sz w:val="22"/>
          <w:szCs w:val="22"/>
          <w:lang w:val="fr-FR"/>
        </w:rPr>
      </w:pPr>
    </w:p>
    <w:p w14:paraId="30E0F29B" w14:textId="148B7486" w:rsidR="000860F1" w:rsidRPr="00200B50" w:rsidRDefault="000860F1" w:rsidP="00AB4938">
      <w:p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Au 31</w:t>
      </w:r>
      <w:r w:rsidR="008D18A3" w:rsidRPr="00200B50">
        <w:rPr>
          <w:rFonts w:ascii="Calibri" w:eastAsia="Lucida Bright" w:hAnsi="Calibri" w:cs="Calibri"/>
          <w:sz w:val="22"/>
          <w:szCs w:val="22"/>
          <w:lang w:val="fr-FR"/>
        </w:rPr>
        <w:t> </w:t>
      </w:r>
      <w:r w:rsidRPr="00200B50">
        <w:rPr>
          <w:rFonts w:ascii="Calibri" w:eastAsia="Lucida Bright" w:hAnsi="Calibri" w:cs="Calibri"/>
          <w:sz w:val="22"/>
          <w:szCs w:val="22"/>
          <w:lang w:val="fr-FR"/>
        </w:rPr>
        <w:t>décembre 202</w:t>
      </w:r>
      <w:r w:rsidR="0020753E">
        <w:rPr>
          <w:rFonts w:ascii="Calibri" w:eastAsia="Lucida Bright" w:hAnsi="Calibri" w:cs="Calibri"/>
          <w:sz w:val="22"/>
          <w:szCs w:val="22"/>
          <w:lang w:val="fr-FR"/>
        </w:rPr>
        <w:t>4</w:t>
      </w:r>
      <w:r w:rsidRPr="00200B50">
        <w:rPr>
          <w:rFonts w:ascii="Calibri" w:eastAsia="Lucida Bright" w:hAnsi="Calibri" w:cs="Calibri"/>
          <w:sz w:val="22"/>
          <w:szCs w:val="22"/>
          <w:lang w:val="fr-FR"/>
        </w:rPr>
        <w:t xml:space="preserve"> la FAL comptait </w:t>
      </w:r>
      <w:r w:rsidR="007676B7" w:rsidRPr="00200B50">
        <w:rPr>
          <w:rFonts w:ascii="Calibri" w:eastAsia="Lucida Bright" w:hAnsi="Calibri" w:cs="Calibri"/>
          <w:sz w:val="22"/>
          <w:szCs w:val="22"/>
          <w:lang w:val="fr-FR"/>
        </w:rPr>
        <w:t>9</w:t>
      </w:r>
      <w:r w:rsidR="00200B50">
        <w:rPr>
          <w:rFonts w:ascii="Calibri" w:eastAsia="Lucida Bright" w:hAnsi="Calibri" w:cs="Calibri"/>
          <w:sz w:val="22"/>
          <w:szCs w:val="22"/>
          <w:lang w:val="fr-FR"/>
        </w:rPr>
        <w:t>0</w:t>
      </w:r>
      <w:r w:rsidR="007676B7" w:rsidRPr="00200B50">
        <w:rPr>
          <w:rFonts w:ascii="Calibri" w:eastAsia="Lucida Bright" w:hAnsi="Calibri" w:cs="Calibri"/>
          <w:sz w:val="22"/>
          <w:szCs w:val="22"/>
          <w:lang w:val="fr-FR"/>
        </w:rPr>
        <w:t>6</w:t>
      </w:r>
      <w:r w:rsidRPr="00200B50">
        <w:rPr>
          <w:rFonts w:ascii="Calibri" w:eastAsia="Lucida Bright" w:hAnsi="Calibri" w:cs="Calibri"/>
          <w:sz w:val="22"/>
          <w:szCs w:val="22"/>
          <w:lang w:val="fr-FR"/>
        </w:rPr>
        <w:t xml:space="preserve"> licences sportives délivrées</w:t>
      </w:r>
      <w:r w:rsidR="007676B7" w:rsidRPr="00200B50">
        <w:rPr>
          <w:rFonts w:ascii="Calibri" w:eastAsia="Lucida Bright" w:hAnsi="Calibri" w:cs="Calibri"/>
          <w:sz w:val="22"/>
          <w:szCs w:val="22"/>
          <w:lang w:val="fr-FR"/>
        </w:rPr>
        <w:t xml:space="preserve">, </w:t>
      </w:r>
      <w:r w:rsidR="00DD03E1" w:rsidRPr="00200B50">
        <w:rPr>
          <w:rFonts w:ascii="Calibri" w:eastAsia="Lucida Bright" w:hAnsi="Calibri" w:cs="Calibri"/>
          <w:sz w:val="22"/>
          <w:szCs w:val="22"/>
          <w:lang w:val="fr-FR"/>
        </w:rPr>
        <w:t xml:space="preserve">mais </w:t>
      </w:r>
      <w:r w:rsidR="007676B7" w:rsidRPr="00200B50">
        <w:rPr>
          <w:rFonts w:ascii="Calibri" w:eastAsia="Lucida Bright" w:hAnsi="Calibri" w:cs="Calibri"/>
          <w:sz w:val="22"/>
          <w:szCs w:val="22"/>
          <w:lang w:val="fr-FR"/>
        </w:rPr>
        <w:t xml:space="preserve">dont </w:t>
      </w:r>
      <w:r w:rsidR="00DD03E1" w:rsidRPr="00200B50">
        <w:rPr>
          <w:rFonts w:ascii="Calibri" w:eastAsia="Lucida Bright" w:hAnsi="Calibri" w:cs="Calibri"/>
          <w:sz w:val="22"/>
          <w:szCs w:val="22"/>
          <w:lang w:val="fr-FR"/>
        </w:rPr>
        <w:t>seulement 1/3 (</w:t>
      </w:r>
      <w:r w:rsidR="00200B50">
        <w:rPr>
          <w:rFonts w:ascii="Calibri" w:eastAsia="Lucida Bright" w:hAnsi="Calibri" w:cs="Calibri"/>
          <w:sz w:val="22"/>
          <w:szCs w:val="22"/>
          <w:lang w:val="fr-FR"/>
        </w:rPr>
        <w:t>2</w:t>
      </w:r>
      <w:r w:rsidR="0020753E">
        <w:rPr>
          <w:rFonts w:ascii="Calibri" w:eastAsia="Lucida Bright" w:hAnsi="Calibri" w:cs="Calibri"/>
          <w:sz w:val="22"/>
          <w:szCs w:val="22"/>
          <w:lang w:val="fr-FR"/>
        </w:rPr>
        <w:t>85</w:t>
      </w:r>
      <w:r w:rsidR="00DD03E1" w:rsidRPr="00200B50">
        <w:rPr>
          <w:rFonts w:ascii="Calibri" w:eastAsia="Lucida Bright" w:hAnsi="Calibri" w:cs="Calibri"/>
          <w:sz w:val="22"/>
          <w:szCs w:val="22"/>
          <w:lang w:val="fr-FR"/>
        </w:rPr>
        <w:t xml:space="preserve">) étaient en cours de </w:t>
      </w:r>
      <w:r w:rsidR="0020753E" w:rsidRPr="00200B50">
        <w:rPr>
          <w:rFonts w:ascii="Calibri" w:eastAsia="Lucida Bright" w:hAnsi="Calibri" w:cs="Calibri"/>
          <w:sz w:val="22"/>
          <w:szCs w:val="22"/>
          <w:lang w:val="fr-FR"/>
        </w:rPr>
        <w:t>validité :</w:t>
      </w:r>
    </w:p>
    <w:p w14:paraId="3A4F0E2A" w14:textId="4EEB7F70" w:rsidR="007C39F0" w:rsidRDefault="007C39F0">
      <w:pPr>
        <w:rPr>
          <w:rFonts w:ascii="Calibri" w:eastAsia="Lucida Bright" w:hAnsi="Calibri" w:cs="Calibri"/>
          <w:b/>
          <w:bCs/>
          <w:sz w:val="22"/>
          <w:szCs w:val="22"/>
          <w:lang w:val="fr-FR"/>
        </w:rPr>
      </w:pPr>
    </w:p>
    <w:p w14:paraId="78AD4F03" w14:textId="29F4CD0E" w:rsidR="0020753E" w:rsidRPr="0020753E" w:rsidRDefault="0020753E" w:rsidP="0020753E">
      <w:pPr>
        <w:ind w:left="720"/>
        <w:jc w:val="both"/>
        <w:rPr>
          <w:rFonts w:ascii="Calibri" w:eastAsia="Lucida Bright" w:hAnsi="Calibri" w:cs="Calibri"/>
          <w:b/>
          <w:bCs/>
          <w:sz w:val="22"/>
          <w:szCs w:val="22"/>
          <w:lang w:val="fr-FR"/>
        </w:rPr>
      </w:pPr>
      <w:r w:rsidRPr="0020753E">
        <w:rPr>
          <w:rFonts w:ascii="Calibri" w:eastAsia="Lucida Bright" w:hAnsi="Calibri" w:cs="Calibri"/>
          <w:b/>
          <w:bCs/>
          <w:sz w:val="22"/>
          <w:szCs w:val="22"/>
          <w:lang w:val="fr-FR"/>
        </w:rPr>
        <w:t>Nom du Club</w:t>
      </w:r>
      <w:r w:rsidRPr="0020753E">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sidRPr="0020753E">
        <w:rPr>
          <w:rFonts w:ascii="Calibri" w:eastAsia="Lucida Bright" w:hAnsi="Calibri" w:cs="Calibri"/>
          <w:b/>
          <w:bCs/>
          <w:sz w:val="22"/>
          <w:szCs w:val="22"/>
          <w:lang w:val="fr-FR"/>
        </w:rPr>
        <w:t>Nombre de Licences</w:t>
      </w:r>
    </w:p>
    <w:p w14:paraId="3C60AC2C" w14:textId="77777777" w:rsidR="0020753E" w:rsidRDefault="0020753E" w:rsidP="0020753E">
      <w:pPr>
        <w:ind w:left="720"/>
        <w:jc w:val="both"/>
        <w:rPr>
          <w:rFonts w:ascii="Calibri" w:eastAsia="Lucida Bright" w:hAnsi="Calibri" w:cs="Calibri"/>
          <w:b/>
          <w:bCs/>
          <w:sz w:val="22"/>
          <w:szCs w:val="22"/>
          <w:lang w:val="fr-FR"/>
        </w:rPr>
      </w:pPr>
    </w:p>
    <w:p w14:paraId="0A1FF786" w14:textId="0CF3CEA6" w:rsidR="0020753E" w:rsidRPr="0020753E" w:rsidRDefault="0020753E" w:rsidP="0020753E">
      <w:pPr>
        <w:spacing w:line="276" w:lineRule="auto"/>
        <w:ind w:left="720"/>
        <w:jc w:val="both"/>
        <w:rPr>
          <w:rFonts w:ascii="Calibri" w:eastAsia="Lucida Bright" w:hAnsi="Calibri" w:cs="Calibri"/>
          <w:b/>
          <w:bCs/>
          <w:sz w:val="22"/>
          <w:szCs w:val="22"/>
          <w:lang w:val="fr-FR"/>
        </w:rPr>
      </w:pPr>
      <w:r w:rsidRPr="00200B50">
        <w:rPr>
          <w:rFonts w:ascii="Calibri" w:eastAsia="Lucida Bright" w:hAnsi="Calibri" w:cs="Calibri"/>
          <w:b/>
          <w:bCs/>
          <w:sz w:val="22"/>
          <w:szCs w:val="22"/>
          <w:lang w:val="fr-FR"/>
        </w:rPr>
        <w:t>Licences individuelles :</w:t>
      </w:r>
      <w:r w:rsidRPr="00200B50">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sidRPr="00200B50">
        <w:rPr>
          <w:rFonts w:ascii="Calibri" w:eastAsia="Lucida Bright" w:hAnsi="Calibri" w:cs="Calibri"/>
          <w:b/>
          <w:bCs/>
          <w:sz w:val="22"/>
          <w:szCs w:val="22"/>
          <w:lang w:val="fr-FR"/>
        </w:rPr>
        <w:t>1</w:t>
      </w:r>
    </w:p>
    <w:p w14:paraId="2BBD1E20" w14:textId="6104C161" w:rsidR="0020753E" w:rsidRPr="0020753E" w:rsidRDefault="0020753E" w:rsidP="0020753E">
      <w:pPr>
        <w:spacing w:line="276" w:lineRule="auto"/>
        <w:ind w:left="720"/>
        <w:jc w:val="both"/>
        <w:rPr>
          <w:rFonts w:ascii="Calibri" w:eastAsia="Lucida Bright" w:hAnsi="Calibri" w:cs="Calibri"/>
          <w:b/>
          <w:bCs/>
          <w:sz w:val="22"/>
          <w:szCs w:val="22"/>
          <w:lang w:val="fr-FR"/>
        </w:rPr>
      </w:pPr>
      <w:r w:rsidRPr="0020753E">
        <w:rPr>
          <w:rFonts w:ascii="Calibri" w:eastAsia="Lucida Bright" w:hAnsi="Calibri" w:cs="Calibri"/>
          <w:b/>
          <w:bCs/>
          <w:sz w:val="22"/>
          <w:szCs w:val="22"/>
          <w:lang w:val="fr-FR"/>
        </w:rPr>
        <w:t>A</w:t>
      </w:r>
      <w:r w:rsidR="00E97094">
        <w:rPr>
          <w:rFonts w:ascii="Calibri" w:eastAsia="Lucida Bright" w:hAnsi="Calibri" w:cs="Calibri"/>
          <w:b/>
          <w:bCs/>
          <w:sz w:val="22"/>
          <w:szCs w:val="22"/>
          <w:lang w:val="fr-FR"/>
        </w:rPr>
        <w:t>é</w:t>
      </w:r>
      <w:r w:rsidRPr="0020753E">
        <w:rPr>
          <w:rFonts w:ascii="Calibri" w:eastAsia="Lucida Bright" w:hAnsi="Calibri" w:cs="Calibri"/>
          <w:b/>
          <w:bCs/>
          <w:sz w:val="22"/>
          <w:szCs w:val="22"/>
          <w:lang w:val="fr-FR"/>
        </w:rPr>
        <w:t>ro</w:t>
      </w:r>
      <w:r w:rsidR="00E97094">
        <w:rPr>
          <w:rFonts w:ascii="Calibri" w:eastAsia="Lucida Bright" w:hAnsi="Calibri" w:cs="Calibri"/>
          <w:b/>
          <w:bCs/>
          <w:sz w:val="22"/>
          <w:szCs w:val="22"/>
          <w:lang w:val="fr-FR"/>
        </w:rPr>
        <w:t>-</w:t>
      </w:r>
      <w:r w:rsidRPr="0020753E">
        <w:rPr>
          <w:rFonts w:ascii="Calibri" w:eastAsia="Lucida Bright" w:hAnsi="Calibri" w:cs="Calibri"/>
          <w:b/>
          <w:bCs/>
          <w:sz w:val="22"/>
          <w:szCs w:val="22"/>
          <w:lang w:val="fr-FR"/>
        </w:rPr>
        <w:t>Club Dudelange</w:t>
      </w:r>
      <w:r w:rsidRPr="0020753E">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sidRPr="0020753E">
        <w:rPr>
          <w:rFonts w:ascii="Calibri" w:eastAsia="Lucida Bright" w:hAnsi="Calibri" w:cs="Calibri"/>
          <w:b/>
          <w:bCs/>
          <w:sz w:val="22"/>
          <w:szCs w:val="22"/>
          <w:lang w:val="fr-FR"/>
        </w:rPr>
        <w:t>29</w:t>
      </w:r>
    </w:p>
    <w:p w14:paraId="11398B2B" w14:textId="67A49525" w:rsidR="0020753E" w:rsidRPr="0020753E" w:rsidRDefault="0020753E" w:rsidP="0020753E">
      <w:pPr>
        <w:spacing w:line="276" w:lineRule="auto"/>
        <w:ind w:left="720"/>
        <w:jc w:val="both"/>
        <w:rPr>
          <w:rFonts w:ascii="Calibri" w:eastAsia="Lucida Bright" w:hAnsi="Calibri" w:cs="Calibri"/>
          <w:b/>
          <w:bCs/>
          <w:sz w:val="22"/>
          <w:szCs w:val="22"/>
          <w:lang w:val="fr-FR"/>
        </w:rPr>
      </w:pPr>
      <w:r w:rsidRPr="0020753E">
        <w:rPr>
          <w:rFonts w:ascii="Calibri" w:eastAsia="Lucida Bright" w:hAnsi="Calibri" w:cs="Calibri"/>
          <w:b/>
          <w:bCs/>
          <w:sz w:val="22"/>
          <w:szCs w:val="22"/>
          <w:lang w:val="fr-FR"/>
        </w:rPr>
        <w:t>Aéromodélistes d'Olm</w:t>
      </w:r>
      <w:r w:rsidRPr="0020753E">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sidRPr="0020753E">
        <w:rPr>
          <w:rFonts w:ascii="Calibri" w:eastAsia="Lucida Bright" w:hAnsi="Calibri" w:cs="Calibri"/>
          <w:b/>
          <w:bCs/>
          <w:sz w:val="22"/>
          <w:szCs w:val="22"/>
          <w:lang w:val="fr-FR"/>
        </w:rPr>
        <w:t>49</w:t>
      </w:r>
    </w:p>
    <w:p w14:paraId="679CA66B" w14:textId="2FFAA5D4" w:rsidR="0020753E" w:rsidRPr="0020753E" w:rsidRDefault="0020753E" w:rsidP="0020753E">
      <w:pPr>
        <w:spacing w:line="276" w:lineRule="auto"/>
        <w:ind w:left="720"/>
        <w:jc w:val="both"/>
        <w:rPr>
          <w:rFonts w:ascii="Calibri" w:eastAsia="Lucida Bright" w:hAnsi="Calibri" w:cs="Calibri"/>
          <w:b/>
          <w:bCs/>
          <w:sz w:val="22"/>
          <w:szCs w:val="22"/>
          <w:lang w:val="fr-FR"/>
        </w:rPr>
      </w:pPr>
      <w:proofErr w:type="spellStart"/>
      <w:r w:rsidRPr="0020753E">
        <w:rPr>
          <w:rFonts w:ascii="Calibri" w:eastAsia="Lucida Bright" w:hAnsi="Calibri" w:cs="Calibri"/>
          <w:b/>
          <w:bCs/>
          <w:sz w:val="22"/>
          <w:szCs w:val="22"/>
          <w:lang w:val="fr-FR"/>
        </w:rPr>
        <w:t>Aeromodélistes</w:t>
      </w:r>
      <w:proofErr w:type="spellEnd"/>
      <w:r w:rsidRPr="0020753E">
        <w:rPr>
          <w:rFonts w:ascii="Calibri" w:eastAsia="Lucida Bright" w:hAnsi="Calibri" w:cs="Calibri"/>
          <w:b/>
          <w:bCs/>
          <w:sz w:val="22"/>
          <w:szCs w:val="22"/>
          <w:lang w:val="fr-FR"/>
        </w:rPr>
        <w:t xml:space="preserve"> Ettelbruck</w:t>
      </w:r>
      <w:r w:rsidRPr="0020753E">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sidRPr="0020753E">
        <w:rPr>
          <w:rFonts w:ascii="Calibri" w:eastAsia="Lucida Bright" w:hAnsi="Calibri" w:cs="Calibri"/>
          <w:b/>
          <w:bCs/>
          <w:sz w:val="22"/>
          <w:szCs w:val="22"/>
          <w:lang w:val="fr-FR"/>
        </w:rPr>
        <w:t>19</w:t>
      </w:r>
    </w:p>
    <w:p w14:paraId="7FA940BE" w14:textId="3DB881C5" w:rsidR="0020753E" w:rsidRPr="0020753E" w:rsidRDefault="0020753E" w:rsidP="0020753E">
      <w:pPr>
        <w:spacing w:line="276" w:lineRule="auto"/>
        <w:ind w:left="720"/>
        <w:jc w:val="both"/>
        <w:rPr>
          <w:rFonts w:ascii="Calibri" w:eastAsia="Lucida Bright" w:hAnsi="Calibri" w:cs="Calibri"/>
          <w:b/>
          <w:bCs/>
          <w:sz w:val="22"/>
          <w:szCs w:val="22"/>
          <w:lang w:val="fr-FR"/>
        </w:rPr>
      </w:pPr>
      <w:proofErr w:type="spellStart"/>
      <w:r w:rsidRPr="0020753E">
        <w:rPr>
          <w:rFonts w:ascii="Calibri" w:eastAsia="Lucida Bright" w:hAnsi="Calibri" w:cs="Calibri"/>
          <w:b/>
          <w:bCs/>
          <w:sz w:val="22"/>
          <w:szCs w:val="22"/>
          <w:lang w:val="fr-FR"/>
        </w:rPr>
        <w:t>Aerosport</w:t>
      </w:r>
      <w:proofErr w:type="spellEnd"/>
      <w:r w:rsidRPr="0020753E">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sidRPr="0020753E">
        <w:rPr>
          <w:rFonts w:ascii="Calibri" w:eastAsia="Lucida Bright" w:hAnsi="Calibri" w:cs="Calibri"/>
          <w:b/>
          <w:bCs/>
          <w:sz w:val="22"/>
          <w:szCs w:val="22"/>
          <w:lang w:val="fr-FR"/>
        </w:rPr>
        <w:t>1</w:t>
      </w:r>
    </w:p>
    <w:p w14:paraId="1B25AC1E" w14:textId="6A572E8B" w:rsidR="0020753E" w:rsidRPr="0020753E" w:rsidRDefault="0020753E" w:rsidP="0020753E">
      <w:pPr>
        <w:spacing w:line="276" w:lineRule="auto"/>
        <w:ind w:left="720"/>
        <w:jc w:val="both"/>
        <w:rPr>
          <w:rFonts w:ascii="Calibri" w:eastAsia="Lucida Bright" w:hAnsi="Calibri" w:cs="Calibri"/>
          <w:b/>
          <w:bCs/>
          <w:sz w:val="22"/>
          <w:szCs w:val="22"/>
          <w:lang w:val="fr-FR"/>
        </w:rPr>
      </w:pPr>
      <w:proofErr w:type="spellStart"/>
      <w:r w:rsidRPr="0020753E">
        <w:rPr>
          <w:rFonts w:ascii="Calibri" w:eastAsia="Lucida Bright" w:hAnsi="Calibri" w:cs="Calibri"/>
          <w:b/>
          <w:bCs/>
          <w:sz w:val="22"/>
          <w:szCs w:val="22"/>
          <w:lang w:val="fr-FR"/>
        </w:rPr>
        <w:t>Aviasport</w:t>
      </w:r>
      <w:proofErr w:type="spellEnd"/>
      <w:r w:rsidRPr="0020753E">
        <w:rPr>
          <w:rFonts w:ascii="Calibri" w:eastAsia="Lucida Bright" w:hAnsi="Calibri" w:cs="Calibri"/>
          <w:b/>
          <w:bCs/>
          <w:sz w:val="22"/>
          <w:szCs w:val="22"/>
          <w:lang w:val="fr-FR"/>
        </w:rPr>
        <w:t xml:space="preserve"> II</w:t>
      </w:r>
      <w:r w:rsidRPr="0020753E">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sidRPr="0020753E">
        <w:rPr>
          <w:rFonts w:ascii="Calibri" w:eastAsia="Lucida Bright" w:hAnsi="Calibri" w:cs="Calibri"/>
          <w:b/>
          <w:bCs/>
          <w:sz w:val="22"/>
          <w:szCs w:val="22"/>
          <w:lang w:val="fr-FR"/>
        </w:rPr>
        <w:t>1</w:t>
      </w:r>
    </w:p>
    <w:p w14:paraId="0F48AE61" w14:textId="2DA16B61" w:rsidR="0020753E" w:rsidRPr="0020753E" w:rsidRDefault="0020753E" w:rsidP="0020753E">
      <w:pPr>
        <w:spacing w:line="276" w:lineRule="auto"/>
        <w:ind w:left="720"/>
        <w:jc w:val="both"/>
        <w:rPr>
          <w:rFonts w:ascii="Calibri" w:eastAsia="Lucida Bright" w:hAnsi="Calibri" w:cs="Calibri"/>
          <w:b/>
          <w:bCs/>
          <w:sz w:val="22"/>
          <w:szCs w:val="22"/>
          <w:lang w:val="fr-FR"/>
        </w:rPr>
      </w:pPr>
      <w:r w:rsidRPr="0020753E">
        <w:rPr>
          <w:rFonts w:ascii="Calibri" w:eastAsia="Lucida Bright" w:hAnsi="Calibri" w:cs="Calibri"/>
          <w:b/>
          <w:bCs/>
          <w:sz w:val="22"/>
          <w:szCs w:val="22"/>
          <w:lang w:val="fr-FR"/>
        </w:rPr>
        <w:t>Cercle Lux de vol à voile</w:t>
      </w:r>
      <w:r w:rsidRPr="0020753E">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sidRPr="0020753E">
        <w:rPr>
          <w:rFonts w:ascii="Calibri" w:eastAsia="Lucida Bright" w:hAnsi="Calibri" w:cs="Calibri"/>
          <w:b/>
          <w:bCs/>
          <w:sz w:val="22"/>
          <w:szCs w:val="22"/>
          <w:lang w:val="fr-FR"/>
        </w:rPr>
        <w:t>41</w:t>
      </w:r>
    </w:p>
    <w:p w14:paraId="72566A8B" w14:textId="24A13CC2" w:rsidR="0020753E" w:rsidRPr="0020753E" w:rsidRDefault="0020753E" w:rsidP="0020753E">
      <w:pPr>
        <w:spacing w:line="276" w:lineRule="auto"/>
        <w:ind w:left="720"/>
        <w:jc w:val="both"/>
        <w:rPr>
          <w:rFonts w:ascii="Calibri" w:eastAsia="Lucida Bright" w:hAnsi="Calibri" w:cs="Calibri"/>
          <w:b/>
          <w:bCs/>
          <w:sz w:val="22"/>
          <w:szCs w:val="22"/>
          <w:lang w:val="fr-FR"/>
        </w:rPr>
      </w:pPr>
      <w:r w:rsidRPr="0020753E">
        <w:rPr>
          <w:rFonts w:ascii="Calibri" w:eastAsia="Lucida Bright" w:hAnsi="Calibri" w:cs="Calibri"/>
          <w:b/>
          <w:bCs/>
          <w:sz w:val="22"/>
          <w:szCs w:val="22"/>
          <w:lang w:val="fr-FR"/>
        </w:rPr>
        <w:t>Cercle Luxembourgeois d'aérostation</w:t>
      </w:r>
      <w:r w:rsidRPr="0020753E">
        <w:rPr>
          <w:rFonts w:ascii="Calibri" w:eastAsia="Lucida Bright" w:hAnsi="Calibri" w:cs="Calibri"/>
          <w:b/>
          <w:bCs/>
          <w:sz w:val="22"/>
          <w:szCs w:val="22"/>
          <w:lang w:val="fr-FR"/>
        </w:rPr>
        <w:tab/>
      </w:r>
      <w:r>
        <w:rPr>
          <w:rFonts w:ascii="Calibri" w:eastAsia="Lucida Bright" w:hAnsi="Calibri" w:cs="Calibri"/>
          <w:b/>
          <w:bCs/>
          <w:sz w:val="22"/>
          <w:szCs w:val="22"/>
          <w:lang w:val="fr-FR"/>
        </w:rPr>
        <w:tab/>
      </w:r>
      <w:r w:rsidRPr="0020753E">
        <w:rPr>
          <w:rFonts w:ascii="Calibri" w:eastAsia="Lucida Bright" w:hAnsi="Calibri" w:cs="Calibri"/>
          <w:b/>
          <w:bCs/>
          <w:sz w:val="22"/>
          <w:szCs w:val="22"/>
          <w:lang w:val="fr-FR"/>
        </w:rPr>
        <w:t>20</w:t>
      </w:r>
    </w:p>
    <w:p w14:paraId="7842563F" w14:textId="0E7B82C7" w:rsidR="0020753E" w:rsidRPr="0020753E" w:rsidRDefault="0020753E" w:rsidP="0020753E">
      <w:pPr>
        <w:spacing w:line="276" w:lineRule="auto"/>
        <w:ind w:left="720"/>
        <w:jc w:val="both"/>
        <w:rPr>
          <w:rFonts w:ascii="Calibri" w:eastAsia="Lucida Bright" w:hAnsi="Calibri" w:cs="Calibri"/>
          <w:b/>
          <w:bCs/>
          <w:sz w:val="22"/>
          <w:szCs w:val="22"/>
          <w:lang w:val="fr-FR"/>
        </w:rPr>
      </w:pPr>
      <w:r w:rsidRPr="0020753E">
        <w:rPr>
          <w:rFonts w:ascii="Calibri" w:eastAsia="Lucida Bright" w:hAnsi="Calibri" w:cs="Calibri"/>
          <w:b/>
          <w:bCs/>
          <w:sz w:val="22"/>
          <w:szCs w:val="22"/>
          <w:lang w:val="fr-FR"/>
        </w:rPr>
        <w:t>Cercle Para Luxembour</w:t>
      </w:r>
      <w:r w:rsidR="00E97094">
        <w:rPr>
          <w:rFonts w:ascii="Calibri" w:eastAsia="Lucida Bright" w:hAnsi="Calibri" w:cs="Calibri"/>
          <w:b/>
          <w:bCs/>
          <w:sz w:val="22"/>
          <w:szCs w:val="22"/>
          <w:lang w:val="fr-FR"/>
        </w:rPr>
        <w:t>g</w:t>
      </w:r>
      <w:r w:rsidRPr="0020753E">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sidRPr="0020753E">
        <w:rPr>
          <w:rFonts w:ascii="Calibri" w:eastAsia="Lucida Bright" w:hAnsi="Calibri" w:cs="Calibri"/>
          <w:b/>
          <w:bCs/>
          <w:sz w:val="22"/>
          <w:szCs w:val="22"/>
          <w:lang w:val="fr-FR"/>
        </w:rPr>
        <w:t>15</w:t>
      </w:r>
    </w:p>
    <w:p w14:paraId="23F3A38D" w14:textId="572DC4A4" w:rsidR="0020753E" w:rsidRPr="0020753E" w:rsidRDefault="0020753E" w:rsidP="0020753E">
      <w:pPr>
        <w:spacing w:line="276" w:lineRule="auto"/>
        <w:ind w:left="720"/>
        <w:jc w:val="both"/>
        <w:rPr>
          <w:rFonts w:ascii="Calibri" w:eastAsia="Lucida Bright" w:hAnsi="Calibri" w:cs="Calibri"/>
          <w:b/>
          <w:bCs/>
          <w:sz w:val="22"/>
          <w:szCs w:val="22"/>
          <w:lang w:val="fr-FR"/>
        </w:rPr>
      </w:pPr>
      <w:r w:rsidRPr="0020753E">
        <w:rPr>
          <w:rFonts w:ascii="Calibri" w:eastAsia="Lucida Bright" w:hAnsi="Calibri" w:cs="Calibri"/>
          <w:b/>
          <w:bCs/>
          <w:sz w:val="22"/>
          <w:szCs w:val="22"/>
          <w:lang w:val="fr-FR"/>
        </w:rPr>
        <w:t>Commune A</w:t>
      </w:r>
      <w:r w:rsidR="00E97094">
        <w:rPr>
          <w:rFonts w:ascii="Calibri" w:eastAsia="Lucida Bright" w:hAnsi="Calibri" w:cs="Calibri"/>
          <w:b/>
          <w:bCs/>
          <w:sz w:val="22"/>
          <w:szCs w:val="22"/>
          <w:lang w:val="fr-FR"/>
        </w:rPr>
        <w:t>é</w:t>
      </w:r>
      <w:r w:rsidRPr="0020753E">
        <w:rPr>
          <w:rFonts w:ascii="Calibri" w:eastAsia="Lucida Bright" w:hAnsi="Calibri" w:cs="Calibri"/>
          <w:b/>
          <w:bCs/>
          <w:sz w:val="22"/>
          <w:szCs w:val="22"/>
          <w:lang w:val="fr-FR"/>
        </w:rPr>
        <w:t>rostatique Lux.</w:t>
      </w:r>
      <w:r w:rsidRPr="0020753E">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sidRPr="0020753E">
        <w:rPr>
          <w:rFonts w:ascii="Calibri" w:eastAsia="Lucida Bright" w:hAnsi="Calibri" w:cs="Calibri"/>
          <w:b/>
          <w:bCs/>
          <w:sz w:val="22"/>
          <w:szCs w:val="22"/>
          <w:lang w:val="fr-FR"/>
        </w:rPr>
        <w:t>2</w:t>
      </w:r>
    </w:p>
    <w:p w14:paraId="54D62B04" w14:textId="0544E799" w:rsidR="0020753E" w:rsidRPr="0020753E" w:rsidRDefault="0020753E" w:rsidP="0020753E">
      <w:pPr>
        <w:spacing w:line="276" w:lineRule="auto"/>
        <w:ind w:left="720"/>
        <w:jc w:val="both"/>
        <w:rPr>
          <w:rFonts w:ascii="Calibri" w:eastAsia="Lucida Bright" w:hAnsi="Calibri" w:cs="Calibri"/>
          <w:b/>
          <w:bCs/>
          <w:sz w:val="22"/>
          <w:szCs w:val="22"/>
          <w:lang w:val="fr-FR"/>
        </w:rPr>
      </w:pPr>
      <w:proofErr w:type="spellStart"/>
      <w:r w:rsidRPr="0020753E">
        <w:rPr>
          <w:rFonts w:ascii="Calibri" w:eastAsia="Lucida Bright" w:hAnsi="Calibri" w:cs="Calibri"/>
          <w:b/>
          <w:bCs/>
          <w:sz w:val="22"/>
          <w:szCs w:val="22"/>
          <w:lang w:val="fr-FR"/>
        </w:rPr>
        <w:t>Cumulux</w:t>
      </w:r>
      <w:proofErr w:type="spellEnd"/>
      <w:r w:rsidRPr="0020753E">
        <w:rPr>
          <w:rFonts w:ascii="Calibri" w:eastAsia="Lucida Bright" w:hAnsi="Calibri" w:cs="Calibri"/>
          <w:b/>
          <w:bCs/>
          <w:sz w:val="22"/>
          <w:szCs w:val="22"/>
          <w:lang w:val="fr-FR"/>
        </w:rPr>
        <w:t xml:space="preserve"> </w:t>
      </w:r>
      <w:proofErr w:type="spellStart"/>
      <w:r w:rsidRPr="0020753E">
        <w:rPr>
          <w:rFonts w:ascii="Calibri" w:eastAsia="Lucida Bright" w:hAnsi="Calibri" w:cs="Calibri"/>
          <w:b/>
          <w:bCs/>
          <w:sz w:val="22"/>
          <w:szCs w:val="22"/>
          <w:lang w:val="fr-FR"/>
        </w:rPr>
        <w:t>Paragliding</w:t>
      </w:r>
      <w:proofErr w:type="spellEnd"/>
      <w:r w:rsidRPr="0020753E">
        <w:rPr>
          <w:rFonts w:ascii="Calibri" w:eastAsia="Lucida Bright" w:hAnsi="Calibri" w:cs="Calibri"/>
          <w:b/>
          <w:bCs/>
          <w:sz w:val="22"/>
          <w:szCs w:val="22"/>
          <w:lang w:val="fr-FR"/>
        </w:rPr>
        <w:t xml:space="preserve"> Club</w:t>
      </w:r>
      <w:r w:rsidRPr="0020753E">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sidRPr="0020753E">
        <w:rPr>
          <w:rFonts w:ascii="Calibri" w:eastAsia="Lucida Bright" w:hAnsi="Calibri" w:cs="Calibri"/>
          <w:b/>
          <w:bCs/>
          <w:sz w:val="22"/>
          <w:szCs w:val="22"/>
          <w:lang w:val="fr-FR"/>
        </w:rPr>
        <w:t>34</w:t>
      </w:r>
    </w:p>
    <w:p w14:paraId="373D2DA4" w14:textId="3F7591D4" w:rsidR="0020753E" w:rsidRPr="0020753E" w:rsidRDefault="0020753E" w:rsidP="0020753E">
      <w:pPr>
        <w:spacing w:line="276" w:lineRule="auto"/>
        <w:ind w:left="720"/>
        <w:jc w:val="both"/>
        <w:rPr>
          <w:rFonts w:ascii="Calibri" w:eastAsia="Lucida Bright" w:hAnsi="Calibri" w:cs="Calibri"/>
          <w:b/>
          <w:bCs/>
          <w:sz w:val="22"/>
          <w:szCs w:val="22"/>
          <w:lang w:val="fr-FR"/>
        </w:rPr>
      </w:pPr>
      <w:proofErr w:type="spellStart"/>
      <w:r w:rsidRPr="0020753E">
        <w:rPr>
          <w:rFonts w:ascii="Calibri" w:eastAsia="Lucida Bright" w:hAnsi="Calibri" w:cs="Calibri"/>
          <w:b/>
          <w:bCs/>
          <w:sz w:val="22"/>
          <w:szCs w:val="22"/>
          <w:lang w:val="fr-FR"/>
        </w:rPr>
        <w:t>Letzebuerger</w:t>
      </w:r>
      <w:proofErr w:type="spellEnd"/>
      <w:r w:rsidRPr="0020753E">
        <w:rPr>
          <w:rFonts w:ascii="Calibri" w:eastAsia="Lucida Bright" w:hAnsi="Calibri" w:cs="Calibri"/>
          <w:b/>
          <w:bCs/>
          <w:sz w:val="22"/>
          <w:szCs w:val="22"/>
          <w:lang w:val="fr-FR"/>
        </w:rPr>
        <w:t xml:space="preserve"> </w:t>
      </w:r>
      <w:proofErr w:type="spellStart"/>
      <w:r w:rsidRPr="0020753E">
        <w:rPr>
          <w:rFonts w:ascii="Calibri" w:eastAsia="Lucida Bright" w:hAnsi="Calibri" w:cs="Calibri"/>
          <w:b/>
          <w:bCs/>
          <w:sz w:val="22"/>
          <w:szCs w:val="22"/>
          <w:lang w:val="fr-FR"/>
        </w:rPr>
        <w:t>Ballonsclub</w:t>
      </w:r>
      <w:proofErr w:type="spellEnd"/>
      <w:r w:rsidRPr="0020753E">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sidRPr="0020753E">
        <w:rPr>
          <w:rFonts w:ascii="Calibri" w:eastAsia="Lucida Bright" w:hAnsi="Calibri" w:cs="Calibri"/>
          <w:b/>
          <w:bCs/>
          <w:sz w:val="22"/>
          <w:szCs w:val="22"/>
          <w:lang w:val="fr-FR"/>
        </w:rPr>
        <w:t>10</w:t>
      </w:r>
    </w:p>
    <w:p w14:paraId="410CC9B7" w14:textId="1C68432A" w:rsidR="0020753E" w:rsidRPr="0020753E" w:rsidRDefault="0020753E" w:rsidP="0020753E">
      <w:pPr>
        <w:spacing w:line="276" w:lineRule="auto"/>
        <w:ind w:left="720"/>
        <w:jc w:val="both"/>
        <w:rPr>
          <w:rFonts w:ascii="Calibri" w:eastAsia="Lucida Bright" w:hAnsi="Calibri" w:cs="Calibri"/>
          <w:b/>
          <w:bCs/>
          <w:sz w:val="22"/>
          <w:szCs w:val="22"/>
          <w:lang w:val="fr-FR"/>
        </w:rPr>
      </w:pPr>
      <w:r w:rsidRPr="0020753E">
        <w:rPr>
          <w:rFonts w:ascii="Calibri" w:eastAsia="Lucida Bright" w:hAnsi="Calibri" w:cs="Calibri"/>
          <w:b/>
          <w:bCs/>
          <w:sz w:val="22"/>
          <w:szCs w:val="22"/>
          <w:lang w:val="fr-FR"/>
        </w:rPr>
        <w:t xml:space="preserve">Luxembourg </w:t>
      </w:r>
      <w:proofErr w:type="spellStart"/>
      <w:r w:rsidRPr="0020753E">
        <w:rPr>
          <w:rFonts w:ascii="Calibri" w:eastAsia="Lucida Bright" w:hAnsi="Calibri" w:cs="Calibri"/>
          <w:b/>
          <w:bCs/>
          <w:sz w:val="22"/>
          <w:szCs w:val="22"/>
          <w:lang w:val="fr-FR"/>
        </w:rPr>
        <w:t>Aerobatic</w:t>
      </w:r>
      <w:proofErr w:type="spellEnd"/>
      <w:r w:rsidRPr="0020753E">
        <w:rPr>
          <w:rFonts w:ascii="Calibri" w:eastAsia="Lucida Bright" w:hAnsi="Calibri" w:cs="Calibri"/>
          <w:b/>
          <w:bCs/>
          <w:sz w:val="22"/>
          <w:szCs w:val="22"/>
          <w:lang w:val="fr-FR"/>
        </w:rPr>
        <w:t xml:space="preserve"> Association</w:t>
      </w:r>
      <w:r w:rsidRPr="0020753E">
        <w:rPr>
          <w:rFonts w:ascii="Calibri" w:eastAsia="Lucida Bright" w:hAnsi="Calibri" w:cs="Calibri"/>
          <w:b/>
          <w:bCs/>
          <w:sz w:val="22"/>
          <w:szCs w:val="22"/>
          <w:lang w:val="fr-FR"/>
        </w:rPr>
        <w:tab/>
      </w:r>
      <w:r>
        <w:rPr>
          <w:rFonts w:ascii="Calibri" w:eastAsia="Lucida Bright" w:hAnsi="Calibri" w:cs="Calibri"/>
          <w:b/>
          <w:bCs/>
          <w:sz w:val="22"/>
          <w:szCs w:val="22"/>
          <w:lang w:val="fr-FR"/>
        </w:rPr>
        <w:tab/>
      </w:r>
      <w:r w:rsidRPr="0020753E">
        <w:rPr>
          <w:rFonts w:ascii="Calibri" w:eastAsia="Lucida Bright" w:hAnsi="Calibri" w:cs="Calibri"/>
          <w:b/>
          <w:bCs/>
          <w:sz w:val="22"/>
          <w:szCs w:val="22"/>
          <w:lang w:val="fr-FR"/>
        </w:rPr>
        <w:t>6</w:t>
      </w:r>
    </w:p>
    <w:p w14:paraId="22A342DB" w14:textId="66E5713B" w:rsidR="0020753E" w:rsidRPr="0020753E" w:rsidRDefault="0020753E" w:rsidP="0020753E">
      <w:pPr>
        <w:spacing w:line="276" w:lineRule="auto"/>
        <w:ind w:left="720"/>
        <w:jc w:val="both"/>
        <w:rPr>
          <w:rFonts w:ascii="Calibri" w:eastAsia="Lucida Bright" w:hAnsi="Calibri" w:cs="Calibri"/>
          <w:b/>
          <w:bCs/>
          <w:sz w:val="22"/>
          <w:szCs w:val="22"/>
          <w:lang w:val="fr-FR"/>
        </w:rPr>
      </w:pPr>
      <w:r w:rsidRPr="0020753E">
        <w:rPr>
          <w:rFonts w:ascii="Calibri" w:eastAsia="Lucida Bright" w:hAnsi="Calibri" w:cs="Calibri"/>
          <w:b/>
          <w:bCs/>
          <w:sz w:val="22"/>
          <w:szCs w:val="22"/>
          <w:lang w:val="fr-FR"/>
        </w:rPr>
        <w:t>Model Club Petite Suisse</w:t>
      </w:r>
      <w:r w:rsidRPr="0020753E">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sidRPr="0020753E">
        <w:rPr>
          <w:rFonts w:ascii="Calibri" w:eastAsia="Lucida Bright" w:hAnsi="Calibri" w:cs="Calibri"/>
          <w:b/>
          <w:bCs/>
          <w:sz w:val="22"/>
          <w:szCs w:val="22"/>
          <w:lang w:val="fr-FR"/>
        </w:rPr>
        <w:t>0</w:t>
      </w:r>
    </w:p>
    <w:p w14:paraId="6C488913" w14:textId="0B35CF82" w:rsidR="0020753E" w:rsidRPr="0020753E" w:rsidRDefault="0020753E" w:rsidP="0020753E">
      <w:pPr>
        <w:spacing w:line="276" w:lineRule="auto"/>
        <w:ind w:left="720"/>
        <w:jc w:val="both"/>
        <w:rPr>
          <w:rFonts w:ascii="Calibri" w:eastAsia="Lucida Bright" w:hAnsi="Calibri" w:cs="Calibri"/>
          <w:b/>
          <w:bCs/>
          <w:sz w:val="22"/>
          <w:szCs w:val="22"/>
          <w:lang w:val="fr-FR"/>
        </w:rPr>
      </w:pPr>
      <w:r w:rsidRPr="0020753E">
        <w:rPr>
          <w:rFonts w:ascii="Calibri" w:eastAsia="Lucida Bright" w:hAnsi="Calibri" w:cs="Calibri"/>
          <w:b/>
          <w:bCs/>
          <w:sz w:val="22"/>
          <w:szCs w:val="22"/>
          <w:lang w:val="fr-FR"/>
        </w:rPr>
        <w:t xml:space="preserve">Model </w:t>
      </w:r>
      <w:proofErr w:type="spellStart"/>
      <w:r w:rsidRPr="0020753E">
        <w:rPr>
          <w:rFonts w:ascii="Calibri" w:eastAsia="Lucida Bright" w:hAnsi="Calibri" w:cs="Calibri"/>
          <w:b/>
          <w:bCs/>
          <w:sz w:val="22"/>
          <w:szCs w:val="22"/>
          <w:lang w:val="fr-FR"/>
        </w:rPr>
        <w:t>Fliger</w:t>
      </w:r>
      <w:proofErr w:type="spellEnd"/>
      <w:r w:rsidRPr="0020753E">
        <w:rPr>
          <w:rFonts w:ascii="Calibri" w:eastAsia="Lucida Bright" w:hAnsi="Calibri" w:cs="Calibri"/>
          <w:b/>
          <w:bCs/>
          <w:sz w:val="22"/>
          <w:szCs w:val="22"/>
          <w:lang w:val="fr-FR"/>
        </w:rPr>
        <w:t xml:space="preserve"> </w:t>
      </w:r>
      <w:proofErr w:type="spellStart"/>
      <w:r w:rsidRPr="0020753E">
        <w:rPr>
          <w:rFonts w:ascii="Calibri" w:eastAsia="Lucida Bright" w:hAnsi="Calibri" w:cs="Calibri"/>
          <w:b/>
          <w:bCs/>
          <w:sz w:val="22"/>
          <w:szCs w:val="22"/>
          <w:lang w:val="fr-FR"/>
        </w:rPr>
        <w:t>Klub</w:t>
      </w:r>
      <w:proofErr w:type="spellEnd"/>
      <w:r w:rsidRPr="0020753E">
        <w:rPr>
          <w:rFonts w:ascii="Calibri" w:eastAsia="Lucida Bright" w:hAnsi="Calibri" w:cs="Calibri"/>
          <w:b/>
          <w:bCs/>
          <w:sz w:val="22"/>
          <w:szCs w:val="22"/>
          <w:lang w:val="fr-FR"/>
        </w:rPr>
        <w:t xml:space="preserve"> </w:t>
      </w:r>
      <w:proofErr w:type="spellStart"/>
      <w:r w:rsidRPr="0020753E">
        <w:rPr>
          <w:rFonts w:ascii="Calibri" w:eastAsia="Lucida Bright" w:hAnsi="Calibri" w:cs="Calibri"/>
          <w:b/>
          <w:bCs/>
          <w:sz w:val="22"/>
          <w:szCs w:val="22"/>
          <w:lang w:val="fr-FR"/>
        </w:rPr>
        <w:t>Miersch</w:t>
      </w:r>
      <w:proofErr w:type="spellEnd"/>
      <w:r w:rsidRPr="0020753E">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sidRPr="0020753E">
        <w:rPr>
          <w:rFonts w:ascii="Calibri" w:eastAsia="Lucida Bright" w:hAnsi="Calibri" w:cs="Calibri"/>
          <w:b/>
          <w:bCs/>
          <w:sz w:val="22"/>
          <w:szCs w:val="22"/>
          <w:lang w:val="fr-FR"/>
        </w:rPr>
        <w:t>40</w:t>
      </w:r>
    </w:p>
    <w:p w14:paraId="35BF7C9D" w14:textId="2A66775C" w:rsidR="0020753E" w:rsidRPr="0020753E" w:rsidRDefault="0020753E" w:rsidP="0020753E">
      <w:pPr>
        <w:spacing w:line="276" w:lineRule="auto"/>
        <w:ind w:left="720"/>
        <w:jc w:val="both"/>
        <w:rPr>
          <w:rFonts w:ascii="Calibri" w:eastAsia="Lucida Bright" w:hAnsi="Calibri" w:cs="Calibri"/>
          <w:b/>
          <w:bCs/>
          <w:sz w:val="22"/>
          <w:szCs w:val="22"/>
          <w:lang w:val="fr-FR"/>
        </w:rPr>
      </w:pPr>
      <w:r w:rsidRPr="0020753E">
        <w:rPr>
          <w:rFonts w:ascii="Calibri" w:eastAsia="Lucida Bright" w:hAnsi="Calibri" w:cs="Calibri"/>
          <w:b/>
          <w:bCs/>
          <w:sz w:val="22"/>
          <w:szCs w:val="22"/>
          <w:lang w:val="fr-FR"/>
        </w:rPr>
        <w:t>Model Flyers Luxembourg</w:t>
      </w:r>
      <w:r w:rsidRPr="0020753E">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sidRPr="0020753E">
        <w:rPr>
          <w:rFonts w:ascii="Calibri" w:eastAsia="Lucida Bright" w:hAnsi="Calibri" w:cs="Calibri"/>
          <w:b/>
          <w:bCs/>
          <w:sz w:val="22"/>
          <w:szCs w:val="22"/>
          <w:lang w:val="fr-FR"/>
        </w:rPr>
        <w:t>10</w:t>
      </w:r>
    </w:p>
    <w:p w14:paraId="0E1C5D4B" w14:textId="57044EB7" w:rsidR="0020753E" w:rsidRPr="0020753E" w:rsidRDefault="0020753E" w:rsidP="0020753E">
      <w:pPr>
        <w:spacing w:line="276" w:lineRule="auto"/>
        <w:ind w:left="720"/>
        <w:jc w:val="both"/>
        <w:rPr>
          <w:rFonts w:ascii="Calibri" w:eastAsia="Lucida Bright" w:hAnsi="Calibri" w:cs="Calibri"/>
          <w:b/>
          <w:bCs/>
          <w:sz w:val="22"/>
          <w:szCs w:val="22"/>
          <w:lang w:val="fr-FR"/>
        </w:rPr>
      </w:pPr>
      <w:proofErr w:type="spellStart"/>
      <w:r w:rsidRPr="0020753E">
        <w:rPr>
          <w:rFonts w:ascii="Calibri" w:eastAsia="Lucida Bright" w:hAnsi="Calibri" w:cs="Calibri"/>
          <w:b/>
          <w:bCs/>
          <w:sz w:val="22"/>
          <w:szCs w:val="22"/>
          <w:lang w:val="fr-FR"/>
        </w:rPr>
        <w:t>Modelballonen</w:t>
      </w:r>
      <w:proofErr w:type="spellEnd"/>
      <w:r w:rsidRPr="0020753E">
        <w:rPr>
          <w:rFonts w:ascii="Calibri" w:eastAsia="Lucida Bright" w:hAnsi="Calibri" w:cs="Calibri"/>
          <w:b/>
          <w:bCs/>
          <w:sz w:val="22"/>
          <w:szCs w:val="22"/>
          <w:lang w:val="fr-FR"/>
        </w:rPr>
        <w:t xml:space="preserve"> </w:t>
      </w:r>
      <w:proofErr w:type="spellStart"/>
      <w:r w:rsidRPr="0020753E">
        <w:rPr>
          <w:rFonts w:ascii="Calibri" w:eastAsia="Lucida Bright" w:hAnsi="Calibri" w:cs="Calibri"/>
          <w:b/>
          <w:bCs/>
          <w:sz w:val="22"/>
          <w:szCs w:val="22"/>
          <w:lang w:val="fr-FR"/>
        </w:rPr>
        <w:t>Letzebuerg</w:t>
      </w:r>
      <w:proofErr w:type="spellEnd"/>
      <w:r w:rsidRPr="0020753E">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sidRPr="0020753E">
        <w:rPr>
          <w:rFonts w:ascii="Calibri" w:eastAsia="Lucida Bright" w:hAnsi="Calibri" w:cs="Calibri"/>
          <w:b/>
          <w:bCs/>
          <w:sz w:val="22"/>
          <w:szCs w:val="22"/>
          <w:lang w:val="fr-FR"/>
        </w:rPr>
        <w:t>0</w:t>
      </w:r>
    </w:p>
    <w:p w14:paraId="7133B9F2" w14:textId="5B4CA04A" w:rsidR="0020753E" w:rsidRPr="0020753E" w:rsidRDefault="0020753E" w:rsidP="0020753E">
      <w:pPr>
        <w:spacing w:line="276" w:lineRule="auto"/>
        <w:ind w:left="720"/>
        <w:jc w:val="both"/>
        <w:rPr>
          <w:rFonts w:ascii="Calibri" w:eastAsia="Lucida Bright" w:hAnsi="Calibri" w:cs="Calibri"/>
          <w:b/>
          <w:bCs/>
          <w:sz w:val="22"/>
          <w:szCs w:val="22"/>
          <w:lang w:val="fr-FR"/>
        </w:rPr>
      </w:pPr>
      <w:r w:rsidRPr="0020753E">
        <w:rPr>
          <w:rFonts w:ascii="Calibri" w:eastAsia="Lucida Bright" w:hAnsi="Calibri" w:cs="Calibri"/>
          <w:b/>
          <w:bCs/>
          <w:sz w:val="22"/>
          <w:szCs w:val="22"/>
          <w:lang w:val="fr-FR"/>
        </w:rPr>
        <w:t>Paramoteur Club Luxembourg</w:t>
      </w:r>
      <w:r w:rsidRPr="0020753E">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sidRPr="0020753E">
        <w:rPr>
          <w:rFonts w:ascii="Calibri" w:eastAsia="Lucida Bright" w:hAnsi="Calibri" w:cs="Calibri"/>
          <w:b/>
          <w:bCs/>
          <w:sz w:val="22"/>
          <w:szCs w:val="22"/>
          <w:lang w:val="fr-FR"/>
        </w:rPr>
        <w:t>7</w:t>
      </w:r>
    </w:p>
    <w:p w14:paraId="68715F7D" w14:textId="572EF3F2" w:rsidR="0020753E" w:rsidRPr="0020753E" w:rsidRDefault="0020753E" w:rsidP="0020753E">
      <w:pPr>
        <w:spacing w:line="276" w:lineRule="auto"/>
        <w:ind w:left="720"/>
        <w:jc w:val="both"/>
        <w:rPr>
          <w:rFonts w:ascii="Calibri" w:eastAsia="Lucida Bright" w:hAnsi="Calibri" w:cs="Calibri"/>
          <w:b/>
          <w:bCs/>
          <w:sz w:val="22"/>
          <w:szCs w:val="22"/>
          <w:lang w:val="fr-FR"/>
        </w:rPr>
      </w:pPr>
      <w:r w:rsidRPr="0020753E">
        <w:rPr>
          <w:rFonts w:ascii="Calibri" w:eastAsia="Lucida Bright" w:hAnsi="Calibri" w:cs="Calibri"/>
          <w:b/>
          <w:bCs/>
          <w:sz w:val="22"/>
          <w:szCs w:val="22"/>
          <w:lang w:val="fr-FR"/>
        </w:rPr>
        <w:t>Young Pilots Luxembourg</w:t>
      </w:r>
      <w:r w:rsidRPr="0020753E">
        <w:rPr>
          <w:rFonts w:ascii="Calibri" w:eastAsia="Lucida Bright" w:hAnsi="Calibri" w:cs="Calibri"/>
          <w:b/>
          <w:bCs/>
          <w:sz w:val="22"/>
          <w:szCs w:val="22"/>
          <w:lang w:val="fr-FR"/>
        </w:rPr>
        <w:tab/>
      </w:r>
      <w:r>
        <w:rPr>
          <w:rFonts w:ascii="Calibri" w:eastAsia="Lucida Bright" w:hAnsi="Calibri" w:cs="Calibri"/>
          <w:b/>
          <w:bCs/>
          <w:sz w:val="22"/>
          <w:szCs w:val="22"/>
          <w:lang w:val="fr-FR"/>
        </w:rPr>
        <w:tab/>
      </w:r>
      <w:r w:rsidRPr="0020753E">
        <w:rPr>
          <w:rFonts w:ascii="Calibri" w:eastAsia="Lucida Bright" w:hAnsi="Calibri" w:cs="Calibri"/>
          <w:b/>
          <w:bCs/>
          <w:sz w:val="22"/>
          <w:szCs w:val="22"/>
          <w:u w:val="single"/>
          <w:lang w:val="fr-FR"/>
        </w:rPr>
        <w:tab/>
        <w:t>1</w:t>
      </w:r>
      <w:r w:rsidRPr="0020753E">
        <w:rPr>
          <w:rFonts w:ascii="Calibri" w:eastAsia="Lucida Bright" w:hAnsi="Calibri" w:cs="Calibri"/>
          <w:b/>
          <w:bCs/>
          <w:sz w:val="22"/>
          <w:szCs w:val="22"/>
          <w:u w:val="single"/>
          <w:lang w:val="fr-FR"/>
        </w:rPr>
        <w:tab/>
      </w:r>
    </w:p>
    <w:p w14:paraId="3796FF03" w14:textId="2425BF77" w:rsidR="0020753E" w:rsidRDefault="0020753E" w:rsidP="0020753E">
      <w:pPr>
        <w:spacing w:line="276" w:lineRule="auto"/>
        <w:ind w:left="720"/>
        <w:jc w:val="both"/>
        <w:rPr>
          <w:rFonts w:ascii="Calibri" w:eastAsia="Lucida Bright" w:hAnsi="Calibri" w:cs="Calibri"/>
          <w:b/>
          <w:bCs/>
          <w:sz w:val="22"/>
          <w:szCs w:val="22"/>
          <w:lang w:val="fr-FR"/>
        </w:rPr>
      </w:pP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r>
      <w:r>
        <w:rPr>
          <w:rFonts w:ascii="Calibri" w:eastAsia="Lucida Bright" w:hAnsi="Calibri" w:cs="Calibri"/>
          <w:b/>
          <w:bCs/>
          <w:sz w:val="22"/>
          <w:szCs w:val="22"/>
          <w:lang w:val="fr-FR"/>
        </w:rPr>
        <w:tab/>
        <w:t>285</w:t>
      </w:r>
    </w:p>
    <w:p w14:paraId="041B1F6E" w14:textId="173EC073" w:rsidR="00200B50" w:rsidRPr="00200B50" w:rsidRDefault="00062598" w:rsidP="0020753E">
      <w:pPr>
        <w:spacing w:line="276" w:lineRule="auto"/>
        <w:ind w:left="720"/>
        <w:jc w:val="both"/>
        <w:rPr>
          <w:rFonts w:ascii="Calibri" w:eastAsia="Lucida Bright" w:hAnsi="Calibri" w:cs="Calibri"/>
          <w:sz w:val="22"/>
          <w:szCs w:val="22"/>
          <w:lang w:val="fr-FR"/>
        </w:rPr>
      </w:pPr>
      <w:r w:rsidRPr="00200B50">
        <w:rPr>
          <w:rFonts w:ascii="Calibri" w:eastAsia="Lucida Bright" w:hAnsi="Calibri" w:cs="Calibri"/>
          <w:sz w:val="22"/>
          <w:szCs w:val="22"/>
          <w:lang w:val="fr-FR"/>
        </w:rPr>
        <w:t>La base de données Licences FAI contient 906 licences.</w:t>
      </w:r>
    </w:p>
    <w:p w14:paraId="2B6CB284" w14:textId="77777777" w:rsidR="00200B50" w:rsidRPr="00200B50" w:rsidRDefault="00200B50" w:rsidP="00062598">
      <w:pPr>
        <w:jc w:val="both"/>
        <w:rPr>
          <w:rFonts w:ascii="Calibri" w:eastAsia="Lucida Bright" w:hAnsi="Calibri" w:cs="Calibri"/>
          <w:sz w:val="22"/>
          <w:szCs w:val="22"/>
          <w:lang w:val="fr-FR"/>
        </w:rPr>
      </w:pPr>
    </w:p>
    <w:p w14:paraId="5920FE39" w14:textId="297B6800" w:rsidR="00DB7695" w:rsidRPr="00200B50" w:rsidRDefault="00DB7695" w:rsidP="00AB4938">
      <w:pPr>
        <w:jc w:val="both"/>
        <w:rPr>
          <w:rFonts w:ascii="Calibri" w:eastAsia="Lucida Bright" w:hAnsi="Calibri" w:cs="Calibri"/>
          <w:b/>
          <w:bCs/>
          <w:sz w:val="22"/>
          <w:szCs w:val="22"/>
          <w:u w:val="single"/>
          <w:lang w:val="fr-FR"/>
        </w:rPr>
      </w:pPr>
      <w:r w:rsidRPr="00200B50">
        <w:rPr>
          <w:rFonts w:ascii="Calibri" w:eastAsia="Lucida Bright" w:hAnsi="Calibri" w:cs="Calibri"/>
          <w:b/>
          <w:bCs/>
          <w:sz w:val="22"/>
          <w:szCs w:val="22"/>
          <w:u w:val="single"/>
          <w:lang w:val="fr-FR"/>
        </w:rPr>
        <w:t>Subsides et congés</w:t>
      </w:r>
    </w:p>
    <w:p w14:paraId="132AE569" w14:textId="77777777" w:rsidR="00072237" w:rsidRPr="00200B50" w:rsidRDefault="00072237" w:rsidP="00AB4938">
      <w:pPr>
        <w:jc w:val="both"/>
        <w:rPr>
          <w:rFonts w:ascii="Calibri" w:eastAsia="Lucida Bright" w:hAnsi="Calibri" w:cs="Calibri"/>
          <w:sz w:val="22"/>
          <w:szCs w:val="22"/>
          <w:lang w:val="fr-FR"/>
        </w:rPr>
      </w:pPr>
    </w:p>
    <w:p w14:paraId="61C5C2BF" w14:textId="6DE92AB7" w:rsidR="00DB7695" w:rsidRPr="00200B50" w:rsidRDefault="00DB7695" w:rsidP="00AB4938">
      <w:p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En 202</w:t>
      </w:r>
      <w:r w:rsidR="00E64C69">
        <w:rPr>
          <w:rFonts w:ascii="Calibri" w:eastAsia="Lucida Bright" w:hAnsi="Calibri" w:cs="Calibri"/>
          <w:sz w:val="22"/>
          <w:szCs w:val="22"/>
          <w:lang w:val="fr-FR"/>
        </w:rPr>
        <w:t>4</w:t>
      </w:r>
      <w:r w:rsidRPr="00200B50">
        <w:rPr>
          <w:rFonts w:ascii="Calibri" w:eastAsia="Lucida Bright" w:hAnsi="Calibri" w:cs="Calibri"/>
          <w:sz w:val="22"/>
          <w:szCs w:val="22"/>
          <w:lang w:val="fr-FR"/>
        </w:rPr>
        <w:t xml:space="preserve"> </w:t>
      </w:r>
      <w:r w:rsidR="007F4BD5">
        <w:rPr>
          <w:rFonts w:ascii="Calibri" w:eastAsia="Lucida Bright" w:hAnsi="Calibri" w:cs="Calibri"/>
          <w:sz w:val="22"/>
          <w:szCs w:val="22"/>
          <w:lang w:val="fr-FR"/>
        </w:rPr>
        <w:t>des</w:t>
      </w:r>
      <w:r w:rsidRPr="00200B50">
        <w:rPr>
          <w:rFonts w:ascii="Calibri" w:eastAsia="Lucida Bright" w:hAnsi="Calibri" w:cs="Calibri"/>
          <w:sz w:val="22"/>
          <w:szCs w:val="22"/>
          <w:lang w:val="fr-FR"/>
        </w:rPr>
        <w:t xml:space="preserve"> subsides pour une participation à une compétition de haut niveau, Aérostation</w:t>
      </w:r>
      <w:r w:rsidR="00034951" w:rsidRPr="00200B50">
        <w:rPr>
          <w:rFonts w:ascii="Calibri" w:eastAsia="Lucida Bright" w:hAnsi="Calibri" w:cs="Calibri"/>
          <w:sz w:val="22"/>
          <w:szCs w:val="22"/>
          <w:lang w:val="fr-FR"/>
        </w:rPr>
        <w:t xml:space="preserve"> </w:t>
      </w:r>
      <w:r w:rsidRPr="00200B50">
        <w:rPr>
          <w:rFonts w:ascii="Calibri" w:eastAsia="Lucida Bright" w:hAnsi="Calibri" w:cs="Calibri"/>
          <w:sz w:val="22"/>
          <w:szCs w:val="22"/>
          <w:lang w:val="fr-FR"/>
        </w:rPr>
        <w:t xml:space="preserve">et Voltige, ont été accordés. Il est important de noter qu’une demande de subside extraordinaire en amont à la compétition avec un budget provisoire doit être introduite </w:t>
      </w:r>
      <w:proofErr w:type="spellStart"/>
      <w:proofErr w:type="gramStart"/>
      <w:r w:rsidRPr="00200B50">
        <w:rPr>
          <w:rFonts w:ascii="Calibri" w:eastAsia="Lucida Bright" w:hAnsi="Calibri" w:cs="Calibri"/>
          <w:sz w:val="22"/>
          <w:szCs w:val="22"/>
          <w:lang w:val="fr-FR"/>
        </w:rPr>
        <w:t>a</w:t>
      </w:r>
      <w:proofErr w:type="spellEnd"/>
      <w:proofErr w:type="gramEnd"/>
      <w:r w:rsidRPr="00200B50">
        <w:rPr>
          <w:rFonts w:ascii="Calibri" w:eastAsia="Lucida Bright" w:hAnsi="Calibri" w:cs="Calibri"/>
          <w:sz w:val="22"/>
          <w:szCs w:val="22"/>
          <w:lang w:val="fr-FR"/>
        </w:rPr>
        <w:t xml:space="preserve"> travers la FAL et que tous les délais doivent être respectés. Le ministère des Sport n’accorde que 3 subsides par an et par Fédération. Si plus de 3 demandes sont introduites, la FAL ne retiendra que 3 demandes et répartira les subsides de façon proportionnelle entre toutes les demandes.</w:t>
      </w:r>
    </w:p>
    <w:p w14:paraId="2F7E9302" w14:textId="3417C5D2" w:rsidR="00034951" w:rsidRDefault="00034951" w:rsidP="00AB4938">
      <w:pPr>
        <w:jc w:val="both"/>
        <w:rPr>
          <w:rFonts w:ascii="Calibri" w:eastAsia="Lucida Bright" w:hAnsi="Calibri" w:cs="Calibri"/>
          <w:sz w:val="22"/>
          <w:szCs w:val="22"/>
          <w:lang w:val="fr-FR"/>
        </w:rPr>
      </w:pPr>
    </w:p>
    <w:p w14:paraId="0F0CD87E" w14:textId="4E16C77B" w:rsidR="00034951" w:rsidRPr="00200B50" w:rsidRDefault="00034951" w:rsidP="00AB4938">
      <w:p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La FAL subventionne annuellement l’organisation des Championnats Nationaux.</w:t>
      </w:r>
    </w:p>
    <w:p w14:paraId="14999FD4" w14:textId="77777777" w:rsidR="00034951" w:rsidRPr="00200B50" w:rsidRDefault="00034951" w:rsidP="00AB4938">
      <w:pPr>
        <w:jc w:val="both"/>
        <w:rPr>
          <w:rFonts w:ascii="Calibri" w:eastAsia="Lucida Bright" w:hAnsi="Calibri" w:cs="Calibri"/>
          <w:sz w:val="22"/>
          <w:szCs w:val="22"/>
          <w:lang w:val="fr-FR"/>
        </w:rPr>
      </w:pPr>
    </w:p>
    <w:p w14:paraId="4414FF4E" w14:textId="6C40B43D" w:rsidR="00034951" w:rsidRPr="00200B50" w:rsidRDefault="00034951" w:rsidP="00AB4938">
      <w:pPr>
        <w:jc w:val="both"/>
        <w:rPr>
          <w:rFonts w:ascii="Calibri" w:eastAsia="Lucida Bright" w:hAnsi="Calibri" w:cs="Calibri"/>
          <w:sz w:val="22"/>
          <w:szCs w:val="22"/>
          <w:lang w:val="fr-FR"/>
        </w:rPr>
      </w:pPr>
      <w:r w:rsidRPr="00200B50">
        <w:rPr>
          <w:rFonts w:ascii="Calibri" w:eastAsia="Lucida Bright" w:hAnsi="Calibri" w:cs="Calibri"/>
          <w:sz w:val="22"/>
          <w:szCs w:val="22"/>
          <w:lang w:val="fr-FR"/>
        </w:rPr>
        <w:t>La FAL subventionne la participation des délégués de la FAL aux réunions des Commissions de la FAI et de la Conférence Générale</w:t>
      </w:r>
      <w:r w:rsidR="008D18A3" w:rsidRPr="00200B50">
        <w:rPr>
          <w:rFonts w:ascii="Calibri" w:eastAsia="Lucida Bright" w:hAnsi="Calibri" w:cs="Calibri"/>
          <w:sz w:val="22"/>
          <w:szCs w:val="22"/>
          <w:lang w:val="fr-FR"/>
        </w:rPr>
        <w:t>.</w:t>
      </w:r>
    </w:p>
    <w:p w14:paraId="7ACD04C1" w14:textId="77777777" w:rsidR="00DB7695" w:rsidRPr="00200B50" w:rsidRDefault="00DB7695" w:rsidP="00AB4938">
      <w:pPr>
        <w:jc w:val="both"/>
        <w:rPr>
          <w:rFonts w:ascii="Calibri" w:eastAsia="Lucida Bright" w:hAnsi="Calibri" w:cs="Calibri"/>
          <w:b/>
          <w:bCs/>
          <w:sz w:val="22"/>
          <w:szCs w:val="22"/>
          <w:lang w:val="fr-FR"/>
        </w:rPr>
      </w:pPr>
    </w:p>
    <w:p w14:paraId="558FECE3" w14:textId="77777777" w:rsidR="00453568" w:rsidRDefault="00453568" w:rsidP="00453568">
      <w:pPr>
        <w:jc w:val="both"/>
        <w:rPr>
          <w:rFonts w:ascii="Calibri" w:eastAsia="Lucida Bright" w:hAnsi="Calibri" w:cs="Calibri"/>
          <w:sz w:val="22"/>
          <w:szCs w:val="22"/>
          <w:lang w:val="fr-FR"/>
        </w:rPr>
      </w:pPr>
      <w:r>
        <w:rPr>
          <w:rFonts w:ascii="Calibri" w:eastAsia="Lucida Bright" w:hAnsi="Calibri" w:cs="Calibri"/>
          <w:sz w:val="22"/>
          <w:szCs w:val="22"/>
          <w:lang w:val="fr-FR"/>
        </w:rPr>
        <w:t>Avec la nouvelle loi sur les Congés Sportifs, les procédures pour l’obtention de ce congé ont été changées. Le secrétariat de la FAL peut assister les demandeurs en cas de besoin.</w:t>
      </w:r>
    </w:p>
    <w:p w14:paraId="6ECBA706" w14:textId="77777777" w:rsidR="00F41645" w:rsidRPr="00200B50" w:rsidRDefault="00F41645" w:rsidP="00453568">
      <w:pPr>
        <w:jc w:val="both"/>
        <w:rPr>
          <w:rFonts w:ascii="Calibri" w:eastAsia="Lucida Bright" w:hAnsi="Calibri" w:cs="Calibri"/>
          <w:sz w:val="22"/>
          <w:szCs w:val="22"/>
          <w:lang w:val="fr-FR"/>
        </w:rPr>
      </w:pPr>
    </w:p>
    <w:p w14:paraId="67215708" w14:textId="061A31E2" w:rsidR="007E174D" w:rsidRDefault="007E174D">
      <w:pPr>
        <w:jc w:val="both"/>
        <w:rPr>
          <w:rFonts w:ascii="Calibri" w:eastAsia="Lucida Bright" w:hAnsi="Calibri" w:cs="Calibri"/>
          <w:b/>
          <w:bCs/>
          <w:sz w:val="22"/>
          <w:szCs w:val="22"/>
          <w:u w:val="single"/>
          <w:lang w:val="fr-FR"/>
        </w:rPr>
      </w:pPr>
      <w:r>
        <w:rPr>
          <w:rFonts w:ascii="Calibri" w:eastAsia="Lucida Bright" w:hAnsi="Calibri" w:cs="Calibri"/>
          <w:b/>
          <w:bCs/>
          <w:sz w:val="22"/>
          <w:szCs w:val="22"/>
          <w:u w:val="single"/>
          <w:lang w:val="fr-FR"/>
        </w:rPr>
        <w:lastRenderedPageBreak/>
        <w:t>Relations avec le Gouvernement</w:t>
      </w:r>
    </w:p>
    <w:p w14:paraId="054312C0" w14:textId="77777777" w:rsidR="007E174D" w:rsidRDefault="007E174D">
      <w:pPr>
        <w:jc w:val="both"/>
        <w:rPr>
          <w:rFonts w:ascii="Calibri" w:eastAsia="Lucida Bright" w:hAnsi="Calibri" w:cs="Calibri"/>
          <w:b/>
          <w:bCs/>
          <w:sz w:val="22"/>
          <w:szCs w:val="22"/>
          <w:u w:val="single"/>
          <w:lang w:val="fr-FR"/>
        </w:rPr>
      </w:pPr>
    </w:p>
    <w:p w14:paraId="4D927F9D" w14:textId="0514AD25" w:rsidR="00CF28BA" w:rsidRDefault="00CF28BA">
      <w:pPr>
        <w:jc w:val="both"/>
        <w:rPr>
          <w:rFonts w:ascii="Calibri" w:eastAsia="Lucida Bright" w:hAnsi="Calibri" w:cs="Calibri"/>
          <w:b/>
          <w:bCs/>
          <w:sz w:val="22"/>
          <w:szCs w:val="22"/>
          <w:u w:val="single"/>
          <w:lang w:val="fr-FR"/>
        </w:rPr>
      </w:pPr>
      <w:r>
        <w:rPr>
          <w:rFonts w:ascii="Calibri" w:eastAsia="Lucida Bright" w:hAnsi="Calibri" w:cs="Calibri"/>
          <w:b/>
          <w:bCs/>
          <w:sz w:val="22"/>
          <w:szCs w:val="22"/>
          <w:u w:val="single"/>
          <w:lang w:val="fr-FR"/>
        </w:rPr>
        <w:t>Ministère des Sports</w:t>
      </w:r>
    </w:p>
    <w:p w14:paraId="7D5BA8A9" w14:textId="77777777" w:rsidR="00126FB4" w:rsidRDefault="00126FB4">
      <w:pPr>
        <w:jc w:val="both"/>
        <w:rPr>
          <w:rFonts w:ascii="Calibri" w:eastAsia="Lucida Bright" w:hAnsi="Calibri" w:cs="Calibri"/>
          <w:b/>
          <w:bCs/>
          <w:sz w:val="22"/>
          <w:szCs w:val="22"/>
          <w:u w:val="single"/>
          <w:lang w:val="fr-FR"/>
        </w:rPr>
      </w:pPr>
    </w:p>
    <w:p w14:paraId="26FFF47A" w14:textId="11DDA34B" w:rsidR="00EE1280" w:rsidRDefault="00E64C69" w:rsidP="00EE1280">
      <w:pPr>
        <w:jc w:val="both"/>
        <w:rPr>
          <w:rFonts w:ascii="Calibri" w:eastAsia="Lucida Bright" w:hAnsi="Calibri" w:cs="Calibri"/>
          <w:sz w:val="22"/>
          <w:szCs w:val="22"/>
          <w:lang w:val="fr-FR"/>
        </w:rPr>
      </w:pPr>
      <w:r>
        <w:rPr>
          <w:rFonts w:ascii="Calibri" w:eastAsia="Lucida Bright" w:hAnsi="Calibri" w:cs="Calibri"/>
          <w:sz w:val="22"/>
          <w:szCs w:val="22"/>
          <w:lang w:val="fr-FR"/>
        </w:rPr>
        <w:t xml:space="preserve">Pendant l’année nous avons eu plusieurs entrevues avec le Ministère et nous avons pu établir de bonnes relations avec les responsables du Ministère. </w:t>
      </w:r>
      <w:r w:rsidR="00EE1280">
        <w:rPr>
          <w:rFonts w:ascii="Calibri" w:eastAsia="Lucida Bright" w:hAnsi="Calibri" w:cs="Calibri"/>
          <w:sz w:val="22"/>
          <w:szCs w:val="22"/>
          <w:lang w:val="fr-FR"/>
        </w:rPr>
        <w:t xml:space="preserve">Nous avons pu conclure la convention du « Centre National de parachutisme » et les négociations au sujet du « Centre National de vol à voile » ont pu être conclues à la satisfaction de tout le monde. Des Conventions d’Exploitation ont pu être conclues avec les exploitants techniques, SKYDIVE Luxembourg pour le site ELNT et le CLVV pour le site ELUS. </w:t>
      </w:r>
    </w:p>
    <w:p w14:paraId="0DEDA6A9" w14:textId="77777777" w:rsidR="007F4BD5" w:rsidRDefault="007F4BD5" w:rsidP="00EE1280">
      <w:pPr>
        <w:jc w:val="both"/>
        <w:rPr>
          <w:rFonts w:ascii="Calibri" w:eastAsia="Lucida Bright" w:hAnsi="Calibri" w:cs="Calibri"/>
          <w:sz w:val="22"/>
          <w:szCs w:val="22"/>
          <w:lang w:val="fr-FR"/>
        </w:rPr>
      </w:pPr>
    </w:p>
    <w:p w14:paraId="4DD45C37" w14:textId="754C5F37" w:rsidR="00544B5E" w:rsidRPr="00EE1280" w:rsidRDefault="00E64C69" w:rsidP="00EE1280">
      <w:pPr>
        <w:jc w:val="both"/>
        <w:rPr>
          <w:rFonts w:ascii="Calibri" w:eastAsia="Lucida Bright" w:hAnsi="Calibri" w:cs="Calibri"/>
          <w:sz w:val="22"/>
          <w:szCs w:val="22"/>
          <w:lang w:val="fr-FR"/>
        </w:rPr>
      </w:pPr>
      <w:r>
        <w:rPr>
          <w:rFonts w:ascii="Calibri" w:eastAsia="Lucida Bright" w:hAnsi="Calibri" w:cs="Calibri"/>
          <w:sz w:val="22"/>
          <w:szCs w:val="22"/>
          <w:lang w:val="fr-FR"/>
        </w:rPr>
        <w:t xml:space="preserve">A remarquer que </w:t>
      </w:r>
      <w:r w:rsidR="00EE1280">
        <w:rPr>
          <w:rFonts w:ascii="Calibri" w:eastAsia="Lucida Bright" w:hAnsi="Calibri" w:cs="Calibri"/>
          <w:sz w:val="22"/>
          <w:szCs w:val="22"/>
          <w:lang w:val="fr-FR"/>
        </w:rPr>
        <w:t>l</w:t>
      </w:r>
      <w:r w:rsidR="00544B5E" w:rsidRPr="00EE1280">
        <w:rPr>
          <w:rFonts w:ascii="Calibri" w:eastAsia="Lucida Bright" w:hAnsi="Calibri" w:cs="Calibri"/>
          <w:sz w:val="22"/>
          <w:szCs w:val="22"/>
          <w:lang w:val="fr-FR"/>
        </w:rPr>
        <w:t xml:space="preserve">a convention « Centre National de vol à voile » </w:t>
      </w:r>
      <w:r w:rsidR="00EE1280" w:rsidRPr="00EE1280">
        <w:rPr>
          <w:rFonts w:ascii="Calibri" w:eastAsia="Lucida Bright" w:hAnsi="Calibri" w:cs="Calibri"/>
          <w:sz w:val="22"/>
          <w:szCs w:val="22"/>
          <w:lang w:val="fr-FR"/>
        </w:rPr>
        <w:t>reste en</w:t>
      </w:r>
      <w:r w:rsidR="00544B5E" w:rsidRPr="00EE1280">
        <w:rPr>
          <w:rFonts w:ascii="Calibri" w:eastAsia="Lucida Bright" w:hAnsi="Calibri" w:cs="Calibri"/>
          <w:sz w:val="22"/>
          <w:szCs w:val="22"/>
          <w:lang w:val="fr-FR"/>
        </w:rPr>
        <w:t xml:space="preserve"> attente de signature</w:t>
      </w:r>
      <w:r w:rsidR="00EE1280" w:rsidRPr="00EE1280">
        <w:rPr>
          <w:rFonts w:ascii="Calibri" w:eastAsia="Lucida Bright" w:hAnsi="Calibri" w:cs="Calibri"/>
          <w:sz w:val="22"/>
          <w:szCs w:val="22"/>
          <w:lang w:val="fr-FR"/>
        </w:rPr>
        <w:t xml:space="preserve">, et que </w:t>
      </w:r>
      <w:r w:rsidR="00EE1280">
        <w:rPr>
          <w:rFonts w:ascii="Calibri" w:eastAsia="Lucida Bright" w:hAnsi="Calibri" w:cs="Calibri"/>
          <w:sz w:val="22"/>
          <w:szCs w:val="22"/>
          <w:lang w:val="fr-FR"/>
        </w:rPr>
        <w:t>l</w:t>
      </w:r>
      <w:r w:rsidR="00544B5E" w:rsidRPr="00EE1280">
        <w:rPr>
          <w:rFonts w:ascii="Calibri" w:eastAsia="Lucida Bright" w:hAnsi="Calibri" w:cs="Calibri"/>
          <w:sz w:val="22"/>
          <w:szCs w:val="22"/>
          <w:lang w:val="fr-FR"/>
        </w:rPr>
        <w:t xml:space="preserve">e projet de sécurisation de la piste de l’aérodrome de vol à voile à </w:t>
      </w:r>
      <w:proofErr w:type="spellStart"/>
      <w:r w:rsidR="00544B5E" w:rsidRPr="00EE1280">
        <w:rPr>
          <w:rFonts w:ascii="Calibri" w:eastAsia="Lucida Bright" w:hAnsi="Calibri" w:cs="Calibri"/>
          <w:sz w:val="22"/>
          <w:szCs w:val="22"/>
          <w:lang w:val="fr-FR"/>
        </w:rPr>
        <w:t>Useldange</w:t>
      </w:r>
      <w:proofErr w:type="spellEnd"/>
      <w:r w:rsidR="00544B5E" w:rsidRPr="00EE1280">
        <w:rPr>
          <w:rFonts w:ascii="Calibri" w:eastAsia="Lucida Bright" w:hAnsi="Calibri" w:cs="Calibri"/>
          <w:sz w:val="22"/>
          <w:szCs w:val="22"/>
          <w:lang w:val="fr-FR"/>
        </w:rPr>
        <w:t xml:space="preserve"> reste en suspens jusqu’à la signature de la convention « Centre National ».</w:t>
      </w:r>
    </w:p>
    <w:p w14:paraId="65FDD1D2" w14:textId="77777777" w:rsidR="00544B5E" w:rsidRDefault="00544B5E">
      <w:pPr>
        <w:jc w:val="both"/>
        <w:rPr>
          <w:rFonts w:ascii="Calibri" w:eastAsia="Lucida Bright" w:hAnsi="Calibri" w:cs="Calibri"/>
          <w:b/>
          <w:bCs/>
          <w:sz w:val="22"/>
          <w:szCs w:val="22"/>
          <w:u w:val="single"/>
          <w:lang w:val="fr-FR"/>
        </w:rPr>
      </w:pPr>
    </w:p>
    <w:p w14:paraId="36A5BC28" w14:textId="402D2E08" w:rsidR="007F4BD5" w:rsidRDefault="007F4BD5">
      <w:pPr>
        <w:jc w:val="both"/>
        <w:rPr>
          <w:rFonts w:ascii="Calibri" w:eastAsia="Lucida Bright" w:hAnsi="Calibri" w:cs="Calibri"/>
          <w:b/>
          <w:bCs/>
          <w:sz w:val="22"/>
          <w:szCs w:val="22"/>
          <w:u w:val="single"/>
          <w:lang w:val="fr-FR"/>
        </w:rPr>
      </w:pPr>
      <w:r>
        <w:rPr>
          <w:rFonts w:ascii="Calibri" w:eastAsia="Lucida Bright" w:hAnsi="Calibri" w:cs="Calibri"/>
          <w:b/>
          <w:bCs/>
          <w:sz w:val="22"/>
          <w:szCs w:val="22"/>
          <w:u w:val="single"/>
          <w:lang w:val="fr-FR"/>
        </w:rPr>
        <w:t>Ministère des Finances</w:t>
      </w:r>
    </w:p>
    <w:p w14:paraId="172CF788" w14:textId="77777777" w:rsidR="007F4BD5" w:rsidRDefault="007F4BD5">
      <w:pPr>
        <w:jc w:val="both"/>
        <w:rPr>
          <w:rFonts w:ascii="Calibri" w:eastAsia="Lucida Bright" w:hAnsi="Calibri" w:cs="Calibri"/>
          <w:sz w:val="22"/>
          <w:szCs w:val="22"/>
          <w:lang w:val="fr-FR"/>
        </w:rPr>
      </w:pPr>
    </w:p>
    <w:p w14:paraId="399F3F6E" w14:textId="73B3B83C" w:rsidR="007F4BD5" w:rsidRDefault="007F4BD5" w:rsidP="007F4BD5">
      <w:pPr>
        <w:jc w:val="both"/>
        <w:rPr>
          <w:rFonts w:ascii="Calibri" w:eastAsia="Lucida Bright" w:hAnsi="Calibri" w:cs="Calibri"/>
          <w:sz w:val="22"/>
          <w:szCs w:val="22"/>
          <w:lang w:val="fr-FR"/>
        </w:rPr>
      </w:pPr>
      <w:r>
        <w:rPr>
          <w:rFonts w:ascii="Calibri" w:eastAsia="Lucida Bright" w:hAnsi="Calibri" w:cs="Calibri"/>
          <w:sz w:val="22"/>
          <w:szCs w:val="22"/>
          <w:lang w:val="fr-FR"/>
        </w:rPr>
        <w:t xml:space="preserve">Discussions avec le </w:t>
      </w:r>
      <w:proofErr w:type="gramStart"/>
      <w:r w:rsidRPr="007F4BD5">
        <w:rPr>
          <w:rFonts w:ascii="Calibri" w:eastAsia="Lucida Bright" w:hAnsi="Calibri" w:cs="Calibri"/>
          <w:sz w:val="22"/>
          <w:szCs w:val="22"/>
          <w:lang w:val="fr-FR"/>
        </w:rPr>
        <w:t>Min</w:t>
      </w:r>
      <w:r>
        <w:rPr>
          <w:rFonts w:ascii="Calibri" w:eastAsia="Lucida Bright" w:hAnsi="Calibri" w:cs="Calibri"/>
          <w:sz w:val="22"/>
          <w:szCs w:val="22"/>
          <w:lang w:val="fr-FR"/>
        </w:rPr>
        <w:t>istère</w:t>
      </w:r>
      <w:proofErr w:type="gramEnd"/>
      <w:r w:rsidRPr="007F4BD5">
        <w:rPr>
          <w:rFonts w:ascii="Calibri" w:eastAsia="Lucida Bright" w:hAnsi="Calibri" w:cs="Calibri"/>
          <w:sz w:val="22"/>
          <w:szCs w:val="22"/>
          <w:lang w:val="fr-FR"/>
        </w:rPr>
        <w:t xml:space="preserve"> des Finances</w:t>
      </w:r>
      <w:r w:rsidR="00F1186D">
        <w:rPr>
          <w:rFonts w:ascii="Calibri" w:eastAsia="Lucida Bright" w:hAnsi="Calibri" w:cs="Calibri"/>
          <w:sz w:val="22"/>
          <w:szCs w:val="22"/>
          <w:lang w:val="fr-FR"/>
        </w:rPr>
        <w:t xml:space="preserve">, la Commune de </w:t>
      </w:r>
      <w:proofErr w:type="spellStart"/>
      <w:r w:rsidR="00F1186D">
        <w:rPr>
          <w:rFonts w:ascii="Calibri" w:eastAsia="Lucida Bright" w:hAnsi="Calibri" w:cs="Calibri"/>
          <w:sz w:val="22"/>
          <w:szCs w:val="22"/>
          <w:lang w:val="fr-FR"/>
        </w:rPr>
        <w:t>Winseler</w:t>
      </w:r>
      <w:proofErr w:type="spellEnd"/>
      <w:r w:rsidR="00F1186D">
        <w:rPr>
          <w:rFonts w:ascii="Calibri" w:eastAsia="Lucida Bright" w:hAnsi="Calibri" w:cs="Calibri"/>
          <w:sz w:val="22"/>
          <w:szCs w:val="22"/>
          <w:lang w:val="fr-FR"/>
        </w:rPr>
        <w:t xml:space="preserve"> et les propriétaires</w:t>
      </w:r>
      <w:r>
        <w:rPr>
          <w:rFonts w:ascii="Calibri" w:eastAsia="Lucida Bright" w:hAnsi="Calibri" w:cs="Calibri"/>
          <w:sz w:val="22"/>
          <w:szCs w:val="22"/>
          <w:lang w:val="fr-FR"/>
        </w:rPr>
        <w:t xml:space="preserve"> au sujet l’a</w:t>
      </w:r>
      <w:r w:rsidRPr="007F4BD5">
        <w:rPr>
          <w:rFonts w:ascii="Calibri" w:eastAsia="Lucida Bright" w:hAnsi="Calibri" w:cs="Calibri"/>
          <w:sz w:val="22"/>
          <w:szCs w:val="22"/>
          <w:lang w:val="fr-FR"/>
        </w:rPr>
        <w:t>cquisition des parcelles</w:t>
      </w:r>
      <w:r w:rsidR="00F1186D">
        <w:rPr>
          <w:rFonts w:ascii="Calibri" w:eastAsia="Lucida Bright" w:hAnsi="Calibri" w:cs="Calibri"/>
          <w:sz w:val="22"/>
          <w:szCs w:val="22"/>
          <w:lang w:val="fr-FR"/>
        </w:rPr>
        <w:t xml:space="preserve"> nécessaires à la reconstruction du hangar sur l’aérodrome de </w:t>
      </w:r>
      <w:proofErr w:type="spellStart"/>
      <w:r w:rsidR="00F1186D">
        <w:rPr>
          <w:rFonts w:ascii="Calibri" w:eastAsia="Lucida Bright" w:hAnsi="Calibri" w:cs="Calibri"/>
          <w:sz w:val="22"/>
          <w:szCs w:val="22"/>
          <w:lang w:val="fr-FR"/>
        </w:rPr>
        <w:t>Noertrange</w:t>
      </w:r>
      <w:proofErr w:type="spellEnd"/>
      <w:r w:rsidR="00F1186D">
        <w:rPr>
          <w:rFonts w:ascii="Calibri" w:eastAsia="Lucida Bright" w:hAnsi="Calibri" w:cs="Calibri"/>
          <w:sz w:val="22"/>
          <w:szCs w:val="22"/>
          <w:lang w:val="fr-FR"/>
        </w:rPr>
        <w:t xml:space="preserve"> (ELNT). </w:t>
      </w:r>
    </w:p>
    <w:p w14:paraId="2E317056" w14:textId="6AF00CFC" w:rsidR="00F1186D" w:rsidRDefault="00F1186D" w:rsidP="007F4BD5">
      <w:pPr>
        <w:jc w:val="both"/>
        <w:rPr>
          <w:rFonts w:ascii="Calibri" w:eastAsia="Lucida Bright" w:hAnsi="Calibri" w:cs="Calibri"/>
          <w:sz w:val="22"/>
          <w:szCs w:val="22"/>
          <w:lang w:val="fr-FR"/>
        </w:rPr>
      </w:pPr>
    </w:p>
    <w:p w14:paraId="01EE6F91" w14:textId="0325F1D0" w:rsidR="00F1186D" w:rsidRPr="00F1186D" w:rsidRDefault="00F1186D" w:rsidP="007F4BD5">
      <w:pPr>
        <w:jc w:val="both"/>
        <w:rPr>
          <w:rFonts w:ascii="Calibri" w:eastAsia="Lucida Bright" w:hAnsi="Calibri" w:cs="Calibri"/>
          <w:b/>
          <w:bCs/>
          <w:sz w:val="22"/>
          <w:szCs w:val="22"/>
          <w:u w:val="single"/>
          <w:lang w:val="fr-FR"/>
        </w:rPr>
      </w:pPr>
      <w:r w:rsidRPr="00F1186D">
        <w:rPr>
          <w:rFonts w:ascii="Calibri" w:eastAsia="Lucida Bright" w:hAnsi="Calibri" w:cs="Calibri"/>
          <w:b/>
          <w:bCs/>
          <w:sz w:val="22"/>
          <w:szCs w:val="22"/>
          <w:u w:val="single"/>
          <w:lang w:val="fr-FR"/>
        </w:rPr>
        <w:t xml:space="preserve">Ministère des </w:t>
      </w:r>
      <w:r w:rsidR="00C0677E">
        <w:rPr>
          <w:rFonts w:ascii="Calibri" w:eastAsia="Lucida Bright" w:hAnsi="Calibri" w:cs="Calibri"/>
          <w:b/>
          <w:bCs/>
          <w:sz w:val="22"/>
          <w:szCs w:val="22"/>
          <w:u w:val="single"/>
          <w:lang w:val="fr-FR"/>
        </w:rPr>
        <w:t>Travaux</w:t>
      </w:r>
      <w:r w:rsidRPr="00F1186D">
        <w:rPr>
          <w:rFonts w:ascii="Calibri" w:eastAsia="Lucida Bright" w:hAnsi="Calibri" w:cs="Calibri"/>
          <w:b/>
          <w:bCs/>
          <w:sz w:val="22"/>
          <w:szCs w:val="22"/>
          <w:u w:val="single"/>
          <w:lang w:val="fr-FR"/>
        </w:rPr>
        <w:t xml:space="preserve"> Publics</w:t>
      </w:r>
    </w:p>
    <w:p w14:paraId="55BF9191" w14:textId="77777777" w:rsidR="00F1186D" w:rsidRDefault="00F1186D" w:rsidP="007F4BD5">
      <w:pPr>
        <w:jc w:val="both"/>
        <w:rPr>
          <w:rFonts w:ascii="Calibri" w:eastAsia="Lucida Bright" w:hAnsi="Calibri" w:cs="Calibri"/>
          <w:sz w:val="22"/>
          <w:szCs w:val="22"/>
          <w:lang w:val="fr-FR"/>
        </w:rPr>
      </w:pPr>
    </w:p>
    <w:p w14:paraId="09CAAEDE" w14:textId="47B9A027" w:rsidR="00F1186D" w:rsidRDefault="00F1186D" w:rsidP="007F4BD5">
      <w:pPr>
        <w:jc w:val="both"/>
        <w:rPr>
          <w:rFonts w:ascii="Calibri" w:eastAsia="Lucida Bright" w:hAnsi="Calibri" w:cs="Calibri"/>
          <w:sz w:val="22"/>
          <w:szCs w:val="22"/>
          <w:lang w:val="fr-FR"/>
        </w:rPr>
      </w:pPr>
      <w:r>
        <w:rPr>
          <w:rFonts w:ascii="Calibri" w:eastAsia="Lucida Bright" w:hAnsi="Calibri" w:cs="Calibri"/>
          <w:sz w:val="22"/>
          <w:szCs w:val="22"/>
          <w:lang w:val="fr-FR"/>
        </w:rPr>
        <w:t>Discussions au sujet de la rénovation ou de la reconstruction des bâtiments de la propriété de l’</w:t>
      </w:r>
      <w:r w:rsidR="00E97094">
        <w:rPr>
          <w:rFonts w:ascii="Calibri" w:eastAsia="Lucida Bright" w:hAnsi="Calibri" w:cs="Calibri"/>
          <w:sz w:val="22"/>
          <w:szCs w:val="22"/>
          <w:lang w:val="fr-FR"/>
        </w:rPr>
        <w:t>É</w:t>
      </w:r>
      <w:r>
        <w:rPr>
          <w:rFonts w:ascii="Calibri" w:eastAsia="Lucida Bright" w:hAnsi="Calibri" w:cs="Calibri"/>
          <w:sz w:val="22"/>
          <w:szCs w:val="22"/>
          <w:lang w:val="fr-FR"/>
        </w:rPr>
        <w:t>tat (club-house, sanitaires publics, hangar). Un projet de reconstruction a été introduit auprès du Ministère.</w:t>
      </w:r>
    </w:p>
    <w:p w14:paraId="6B8438BC" w14:textId="77777777" w:rsidR="00F1186D" w:rsidRDefault="00F1186D" w:rsidP="007F4BD5">
      <w:pPr>
        <w:jc w:val="both"/>
        <w:rPr>
          <w:rFonts w:ascii="Calibri" w:eastAsia="Lucida Bright" w:hAnsi="Calibri" w:cs="Calibri"/>
          <w:sz w:val="22"/>
          <w:szCs w:val="22"/>
          <w:lang w:val="fr-FR"/>
        </w:rPr>
      </w:pPr>
    </w:p>
    <w:p w14:paraId="63F34932" w14:textId="65AF2225" w:rsidR="00F1186D" w:rsidRPr="00F1186D" w:rsidRDefault="00F1186D" w:rsidP="007F4BD5">
      <w:pPr>
        <w:jc w:val="both"/>
        <w:rPr>
          <w:rFonts w:ascii="Calibri" w:eastAsia="Lucida Bright" w:hAnsi="Calibri" w:cs="Calibri"/>
          <w:b/>
          <w:bCs/>
          <w:sz w:val="22"/>
          <w:szCs w:val="22"/>
          <w:u w:val="single"/>
          <w:lang w:val="fr-FR"/>
        </w:rPr>
      </w:pPr>
      <w:r w:rsidRPr="00F1186D">
        <w:rPr>
          <w:rFonts w:ascii="Calibri" w:eastAsia="Lucida Bright" w:hAnsi="Calibri" w:cs="Calibri"/>
          <w:b/>
          <w:bCs/>
          <w:sz w:val="22"/>
          <w:szCs w:val="22"/>
          <w:u w:val="single"/>
          <w:lang w:val="fr-FR"/>
        </w:rPr>
        <w:t>Ministère de l’Environnement</w:t>
      </w:r>
    </w:p>
    <w:p w14:paraId="2FE0D67B" w14:textId="77777777" w:rsidR="00F1186D" w:rsidRDefault="00F1186D" w:rsidP="007F4BD5">
      <w:pPr>
        <w:jc w:val="both"/>
        <w:rPr>
          <w:rFonts w:ascii="Calibri" w:eastAsia="Lucida Bright" w:hAnsi="Calibri" w:cs="Calibri"/>
          <w:sz w:val="22"/>
          <w:szCs w:val="22"/>
          <w:lang w:val="fr-FR"/>
        </w:rPr>
      </w:pPr>
    </w:p>
    <w:p w14:paraId="5E8943E3" w14:textId="72D1EC04" w:rsidR="00F1186D" w:rsidRDefault="00F1186D" w:rsidP="007F4BD5">
      <w:pPr>
        <w:jc w:val="both"/>
        <w:rPr>
          <w:rFonts w:ascii="Calibri" w:eastAsia="Lucida Bright" w:hAnsi="Calibri" w:cs="Calibri"/>
          <w:sz w:val="22"/>
          <w:szCs w:val="22"/>
          <w:lang w:val="fr-FR"/>
        </w:rPr>
      </w:pPr>
      <w:r>
        <w:rPr>
          <w:rFonts w:ascii="Calibri" w:eastAsia="Lucida Bright" w:hAnsi="Calibri" w:cs="Calibri"/>
          <w:sz w:val="22"/>
          <w:szCs w:val="22"/>
          <w:lang w:val="fr-FR"/>
        </w:rPr>
        <w:t xml:space="preserve">Afin d’obtenir l’autorisation de déboisage des abords de piste de l’aérodrome de </w:t>
      </w:r>
      <w:proofErr w:type="spellStart"/>
      <w:r>
        <w:rPr>
          <w:rFonts w:ascii="Calibri" w:eastAsia="Lucida Bright" w:hAnsi="Calibri" w:cs="Calibri"/>
          <w:sz w:val="22"/>
          <w:szCs w:val="22"/>
          <w:lang w:val="fr-FR"/>
        </w:rPr>
        <w:t>Noertrange</w:t>
      </w:r>
      <w:proofErr w:type="spellEnd"/>
      <w:r>
        <w:rPr>
          <w:rFonts w:ascii="Calibri" w:eastAsia="Lucida Bright" w:hAnsi="Calibri" w:cs="Calibri"/>
          <w:sz w:val="22"/>
          <w:szCs w:val="22"/>
          <w:lang w:val="fr-FR"/>
        </w:rPr>
        <w:t>, la législation nationale nous a obligé</w:t>
      </w:r>
      <w:r w:rsidR="00E97094">
        <w:rPr>
          <w:rFonts w:ascii="Calibri" w:eastAsia="Lucida Bright" w:hAnsi="Calibri" w:cs="Calibri"/>
          <w:sz w:val="22"/>
          <w:szCs w:val="22"/>
          <w:lang w:val="fr-FR"/>
        </w:rPr>
        <w:t>s</w:t>
      </w:r>
      <w:r>
        <w:rPr>
          <w:rFonts w:ascii="Calibri" w:eastAsia="Lucida Bright" w:hAnsi="Calibri" w:cs="Calibri"/>
          <w:sz w:val="22"/>
          <w:szCs w:val="22"/>
          <w:lang w:val="fr-FR"/>
        </w:rPr>
        <w:t xml:space="preserve"> d’introduire un bilan écologique</w:t>
      </w:r>
      <w:r w:rsidR="00C0677E">
        <w:rPr>
          <w:rFonts w:ascii="Calibri" w:eastAsia="Lucida Bright" w:hAnsi="Calibri" w:cs="Calibri"/>
          <w:sz w:val="22"/>
          <w:szCs w:val="22"/>
          <w:lang w:val="fr-FR"/>
        </w:rPr>
        <w:t xml:space="preserve"> auprès de l’ANF</w:t>
      </w:r>
      <w:r>
        <w:rPr>
          <w:rFonts w:ascii="Calibri" w:eastAsia="Lucida Bright" w:hAnsi="Calibri" w:cs="Calibri"/>
          <w:sz w:val="22"/>
          <w:szCs w:val="22"/>
          <w:lang w:val="fr-FR"/>
        </w:rPr>
        <w:t xml:space="preserve">. </w:t>
      </w:r>
      <w:r w:rsidR="007E174D">
        <w:rPr>
          <w:rFonts w:ascii="Calibri" w:eastAsia="Lucida Bright" w:hAnsi="Calibri" w:cs="Calibri"/>
          <w:sz w:val="22"/>
          <w:szCs w:val="22"/>
          <w:lang w:val="fr-FR"/>
        </w:rPr>
        <w:t xml:space="preserve">Ce bilan, réalisé par un cabinet d’experts au prix de </w:t>
      </w:r>
      <w:r w:rsidR="00C0677E">
        <w:rPr>
          <w:rFonts w:ascii="Calibri" w:eastAsia="Lucida Bright" w:hAnsi="Calibri" w:cs="Calibri"/>
          <w:sz w:val="22"/>
          <w:szCs w:val="22"/>
          <w:lang w:val="fr-FR"/>
        </w:rPr>
        <w:t>6.000, -</w:t>
      </w:r>
      <w:r w:rsidR="007E174D">
        <w:rPr>
          <w:rFonts w:ascii="Calibri" w:eastAsia="Lucida Bright" w:hAnsi="Calibri" w:cs="Calibri"/>
          <w:sz w:val="22"/>
          <w:szCs w:val="22"/>
          <w:lang w:val="fr-FR"/>
        </w:rPr>
        <w:t xml:space="preserve"> €, a été introduit </w:t>
      </w:r>
      <w:proofErr w:type="spellStart"/>
      <w:r w:rsidR="007E174D">
        <w:rPr>
          <w:rFonts w:ascii="Calibri" w:eastAsia="Lucida Bright" w:hAnsi="Calibri" w:cs="Calibri"/>
          <w:sz w:val="22"/>
          <w:szCs w:val="22"/>
          <w:lang w:val="fr-FR"/>
        </w:rPr>
        <w:t>crt</w:t>
      </w:r>
      <w:proofErr w:type="spellEnd"/>
      <w:r w:rsidR="007E174D">
        <w:rPr>
          <w:rFonts w:ascii="Calibri" w:eastAsia="Lucida Bright" w:hAnsi="Calibri" w:cs="Calibri"/>
          <w:sz w:val="22"/>
          <w:szCs w:val="22"/>
          <w:lang w:val="fr-FR"/>
        </w:rPr>
        <w:t xml:space="preserve"> décembre 2024. Nous restons en attente (qui pourrait durer de 12 à 15 mois) de l’autorisation.</w:t>
      </w:r>
    </w:p>
    <w:p w14:paraId="2876D4F5" w14:textId="77777777" w:rsidR="007E174D" w:rsidRDefault="007E174D" w:rsidP="007F4BD5">
      <w:pPr>
        <w:jc w:val="both"/>
        <w:rPr>
          <w:rFonts w:ascii="Calibri" w:eastAsia="Lucida Bright" w:hAnsi="Calibri" w:cs="Calibri"/>
          <w:sz w:val="22"/>
          <w:szCs w:val="22"/>
          <w:lang w:val="fr-FR"/>
        </w:rPr>
      </w:pPr>
    </w:p>
    <w:p w14:paraId="01370CFA" w14:textId="61BA648B" w:rsidR="007E174D" w:rsidRPr="007E174D" w:rsidRDefault="007E174D" w:rsidP="007F4BD5">
      <w:pPr>
        <w:jc w:val="both"/>
        <w:rPr>
          <w:rFonts w:ascii="Calibri" w:eastAsia="Lucida Bright" w:hAnsi="Calibri" w:cs="Calibri"/>
          <w:b/>
          <w:bCs/>
          <w:sz w:val="22"/>
          <w:szCs w:val="22"/>
          <w:u w:val="single"/>
          <w:lang w:val="fr-FR"/>
        </w:rPr>
      </w:pPr>
      <w:r w:rsidRPr="007E174D">
        <w:rPr>
          <w:rFonts w:ascii="Calibri" w:eastAsia="Lucida Bright" w:hAnsi="Calibri" w:cs="Calibri"/>
          <w:b/>
          <w:bCs/>
          <w:sz w:val="22"/>
          <w:szCs w:val="22"/>
          <w:u w:val="single"/>
          <w:lang w:val="fr-FR"/>
        </w:rPr>
        <w:t>Ministère de la Mobilité</w:t>
      </w:r>
      <w:r w:rsidR="00C0677E">
        <w:rPr>
          <w:rFonts w:ascii="Calibri" w:eastAsia="Lucida Bright" w:hAnsi="Calibri" w:cs="Calibri"/>
          <w:b/>
          <w:bCs/>
          <w:sz w:val="22"/>
          <w:szCs w:val="22"/>
          <w:u w:val="single"/>
          <w:lang w:val="fr-FR"/>
        </w:rPr>
        <w:t xml:space="preserve"> </w:t>
      </w:r>
    </w:p>
    <w:p w14:paraId="36A67968" w14:textId="77777777" w:rsidR="007E174D" w:rsidRDefault="007E174D" w:rsidP="007F4BD5">
      <w:pPr>
        <w:jc w:val="both"/>
        <w:rPr>
          <w:rFonts w:ascii="Calibri" w:eastAsia="Lucida Bright" w:hAnsi="Calibri" w:cs="Calibri"/>
          <w:sz w:val="22"/>
          <w:szCs w:val="22"/>
          <w:lang w:val="fr-FR"/>
        </w:rPr>
      </w:pPr>
    </w:p>
    <w:p w14:paraId="109715F2" w14:textId="0535C25B" w:rsidR="00C0677E" w:rsidRDefault="00C0677E" w:rsidP="007F4BD5">
      <w:pPr>
        <w:jc w:val="both"/>
        <w:rPr>
          <w:rFonts w:ascii="Calibri" w:eastAsia="Lucida Bright" w:hAnsi="Calibri" w:cs="Calibri"/>
          <w:sz w:val="22"/>
          <w:szCs w:val="22"/>
          <w:lang w:val="fr-FR"/>
        </w:rPr>
      </w:pPr>
      <w:r>
        <w:rPr>
          <w:rFonts w:ascii="Calibri" w:eastAsia="Lucida Bright" w:hAnsi="Calibri" w:cs="Calibri"/>
          <w:sz w:val="22"/>
          <w:szCs w:val="22"/>
          <w:lang w:val="fr-FR"/>
        </w:rPr>
        <w:t xml:space="preserve">Entrevue avec les responsables du </w:t>
      </w:r>
      <w:proofErr w:type="gramStart"/>
      <w:r>
        <w:rPr>
          <w:rFonts w:ascii="Calibri" w:eastAsia="Lucida Bright" w:hAnsi="Calibri" w:cs="Calibri"/>
          <w:sz w:val="22"/>
          <w:szCs w:val="22"/>
          <w:lang w:val="fr-FR"/>
        </w:rPr>
        <w:t>Ministère</w:t>
      </w:r>
      <w:proofErr w:type="gramEnd"/>
      <w:r>
        <w:rPr>
          <w:rFonts w:ascii="Calibri" w:eastAsia="Lucida Bright" w:hAnsi="Calibri" w:cs="Calibri"/>
          <w:sz w:val="22"/>
          <w:szCs w:val="22"/>
          <w:lang w:val="fr-FR"/>
        </w:rPr>
        <w:t xml:space="preserve"> de la Mobilité et des Travaux Publics en date du 6 mars.</w:t>
      </w:r>
      <w:r w:rsidR="0094230A">
        <w:rPr>
          <w:rFonts w:ascii="Calibri" w:eastAsia="Lucida Bright" w:hAnsi="Calibri" w:cs="Calibri"/>
          <w:sz w:val="22"/>
          <w:szCs w:val="22"/>
          <w:lang w:val="fr-FR"/>
        </w:rPr>
        <w:t xml:space="preserve"> </w:t>
      </w:r>
      <w:r w:rsidR="0094230A" w:rsidRPr="0094230A">
        <w:rPr>
          <w:rFonts w:ascii="Calibri" w:eastAsia="Lucida Bright" w:hAnsi="Calibri" w:cs="Calibri"/>
          <w:sz w:val="22"/>
          <w:szCs w:val="22"/>
          <w:lang w:val="fr-FR"/>
        </w:rPr>
        <w:t>Réunion dans une atmosphère plutôt positive qui nous laisse l’impression que le MMTP désire réellement intervenir pour régler nos problèmes.</w:t>
      </w:r>
    </w:p>
    <w:p w14:paraId="25A152EC" w14:textId="77777777" w:rsidR="0094230A" w:rsidRDefault="0094230A" w:rsidP="007F4BD5">
      <w:pPr>
        <w:jc w:val="both"/>
        <w:rPr>
          <w:rFonts w:ascii="Calibri" w:eastAsia="Lucida Bright" w:hAnsi="Calibri" w:cs="Calibri"/>
          <w:sz w:val="22"/>
          <w:szCs w:val="22"/>
          <w:lang w:val="fr-FR"/>
        </w:rPr>
      </w:pPr>
    </w:p>
    <w:p w14:paraId="1CE52876" w14:textId="7CF49556" w:rsidR="00641AA2" w:rsidRPr="007F4BD5" w:rsidRDefault="00641AA2" w:rsidP="007F4BD5">
      <w:pPr>
        <w:jc w:val="both"/>
        <w:rPr>
          <w:rFonts w:ascii="Calibri" w:eastAsia="Lucida Bright" w:hAnsi="Calibri" w:cs="Calibri"/>
          <w:sz w:val="22"/>
          <w:szCs w:val="22"/>
          <w:lang w:val="fr-FR"/>
        </w:rPr>
      </w:pPr>
      <w:r>
        <w:rPr>
          <w:rFonts w:ascii="Calibri" w:eastAsia="Lucida Bright" w:hAnsi="Calibri" w:cs="Calibri"/>
          <w:sz w:val="22"/>
          <w:szCs w:val="22"/>
          <w:lang w:val="fr-FR"/>
        </w:rPr>
        <w:t>Sujets abordés :</w:t>
      </w:r>
    </w:p>
    <w:p w14:paraId="622CEB78" w14:textId="77777777" w:rsidR="00542AF5" w:rsidRDefault="00542AF5" w:rsidP="00641AA2">
      <w:pPr>
        <w:jc w:val="both"/>
        <w:rPr>
          <w:rFonts w:ascii="Calibri" w:eastAsia="Lucida Bright" w:hAnsi="Calibri" w:cs="Calibri"/>
          <w:b/>
          <w:bCs/>
          <w:sz w:val="22"/>
          <w:szCs w:val="22"/>
          <w:lang w:val="fr-FR"/>
        </w:rPr>
      </w:pPr>
    </w:p>
    <w:p w14:paraId="77B97110" w14:textId="43C470EC" w:rsidR="00641AA2" w:rsidRPr="0094230A" w:rsidRDefault="00641AA2" w:rsidP="0094230A">
      <w:pPr>
        <w:pStyle w:val="ListParagraph"/>
        <w:numPr>
          <w:ilvl w:val="0"/>
          <w:numId w:val="21"/>
        </w:numPr>
        <w:jc w:val="both"/>
        <w:rPr>
          <w:rFonts w:ascii="Calibri" w:eastAsia="Lucida Bright" w:hAnsi="Calibri" w:cs="Calibri"/>
          <w:sz w:val="22"/>
          <w:szCs w:val="22"/>
          <w:lang w:val="fr-FR"/>
        </w:rPr>
      </w:pPr>
      <w:r w:rsidRPr="0094230A">
        <w:rPr>
          <w:rFonts w:ascii="Calibri" w:eastAsia="Lucida Bright" w:hAnsi="Calibri" w:cs="Calibri"/>
          <w:sz w:val="22"/>
          <w:szCs w:val="22"/>
          <w:lang w:val="fr-FR"/>
        </w:rPr>
        <w:t>Remplacement du Règlement Grand-Ducal modifié du 13 mars 1993 fixant les règles de l’Air et les dispositions auxquels est soumise la circulation aérienne.</w:t>
      </w:r>
    </w:p>
    <w:p w14:paraId="5379FBCA" w14:textId="77777777" w:rsidR="00641AA2" w:rsidRPr="00542AF5" w:rsidRDefault="00641AA2">
      <w:pPr>
        <w:jc w:val="both"/>
        <w:rPr>
          <w:rFonts w:ascii="Calibri" w:eastAsia="Lucida Bright" w:hAnsi="Calibri" w:cs="Calibri"/>
          <w:sz w:val="22"/>
          <w:szCs w:val="22"/>
          <w:u w:val="single"/>
          <w:lang w:val="fr-FR"/>
        </w:rPr>
      </w:pPr>
    </w:p>
    <w:p w14:paraId="4FC44A90" w14:textId="77777777" w:rsidR="00641AA2" w:rsidRPr="0094230A" w:rsidRDefault="00641AA2" w:rsidP="0094230A">
      <w:pPr>
        <w:pStyle w:val="ListParagraph"/>
        <w:numPr>
          <w:ilvl w:val="0"/>
          <w:numId w:val="21"/>
        </w:numPr>
        <w:jc w:val="both"/>
        <w:rPr>
          <w:rFonts w:ascii="Calibri" w:eastAsia="Lucida Bright" w:hAnsi="Calibri" w:cs="Calibri"/>
          <w:sz w:val="22"/>
          <w:szCs w:val="22"/>
          <w:lang w:val="fr-FR"/>
        </w:rPr>
      </w:pPr>
      <w:r w:rsidRPr="0094230A">
        <w:rPr>
          <w:rFonts w:ascii="Calibri" w:eastAsia="Lucida Bright" w:hAnsi="Calibri" w:cs="Calibri"/>
          <w:sz w:val="22"/>
          <w:szCs w:val="22"/>
          <w:lang w:val="fr-FR"/>
        </w:rPr>
        <w:t>ELNT : Problèmes d’exploitation avec l’autorisation de la DAC</w:t>
      </w:r>
    </w:p>
    <w:p w14:paraId="387080F9" w14:textId="77777777" w:rsidR="00641AA2" w:rsidRPr="0094230A" w:rsidRDefault="00641AA2" w:rsidP="00641AA2">
      <w:pPr>
        <w:jc w:val="both"/>
        <w:rPr>
          <w:rFonts w:ascii="Calibri" w:eastAsia="Lucida Bright" w:hAnsi="Calibri" w:cs="Calibri"/>
          <w:sz w:val="22"/>
          <w:szCs w:val="22"/>
          <w:lang w:val="fr-FR"/>
        </w:rPr>
      </w:pPr>
    </w:p>
    <w:p w14:paraId="73943937" w14:textId="77777777" w:rsidR="00641AA2" w:rsidRPr="0094230A" w:rsidRDefault="00641AA2" w:rsidP="0094230A">
      <w:pPr>
        <w:pStyle w:val="ListParagraph"/>
        <w:numPr>
          <w:ilvl w:val="0"/>
          <w:numId w:val="21"/>
        </w:numPr>
        <w:jc w:val="both"/>
        <w:rPr>
          <w:rFonts w:ascii="Calibri" w:eastAsia="Lucida Bright" w:hAnsi="Calibri" w:cs="Calibri"/>
          <w:sz w:val="22"/>
          <w:szCs w:val="22"/>
          <w:lang w:val="fr-FR"/>
        </w:rPr>
      </w:pPr>
      <w:r w:rsidRPr="0094230A">
        <w:rPr>
          <w:rFonts w:ascii="Calibri" w:eastAsia="Lucida Bright" w:hAnsi="Calibri" w:cs="Calibri"/>
          <w:sz w:val="22"/>
          <w:szCs w:val="22"/>
          <w:lang w:val="fr-FR"/>
        </w:rPr>
        <w:t>Refus MMTP /Mme. Backes du 19.03.24 de l’entretien de la piste par les Ponts et Chaussées.</w:t>
      </w:r>
    </w:p>
    <w:p w14:paraId="4CD51D9E" w14:textId="77777777" w:rsidR="00641AA2" w:rsidRPr="00641AA2" w:rsidRDefault="00641AA2" w:rsidP="00641AA2">
      <w:pPr>
        <w:jc w:val="both"/>
        <w:rPr>
          <w:rFonts w:ascii="Calibri" w:eastAsia="Lucida Bright" w:hAnsi="Calibri" w:cs="Calibri"/>
          <w:sz w:val="22"/>
          <w:szCs w:val="22"/>
          <w:lang w:val="fr-FR"/>
        </w:rPr>
      </w:pPr>
    </w:p>
    <w:p w14:paraId="098B052A" w14:textId="77777777" w:rsidR="00641AA2" w:rsidRPr="0094230A" w:rsidRDefault="00641AA2" w:rsidP="0094230A">
      <w:pPr>
        <w:pStyle w:val="ListParagraph"/>
        <w:numPr>
          <w:ilvl w:val="0"/>
          <w:numId w:val="21"/>
        </w:numPr>
        <w:jc w:val="both"/>
        <w:rPr>
          <w:rFonts w:ascii="Calibri" w:eastAsia="Lucida Bright" w:hAnsi="Calibri" w:cs="Calibri"/>
          <w:sz w:val="22"/>
          <w:szCs w:val="22"/>
          <w:lang w:val="fr-FR"/>
        </w:rPr>
      </w:pPr>
      <w:r w:rsidRPr="0094230A">
        <w:rPr>
          <w:rFonts w:ascii="Calibri" w:eastAsia="Lucida Bright" w:hAnsi="Calibri" w:cs="Calibri"/>
          <w:sz w:val="22"/>
          <w:szCs w:val="22"/>
          <w:lang w:val="fr-FR"/>
        </w:rPr>
        <w:t>Autorisation limitée aux activités de parachutisme avec accès limité aux aéronefs à voilure fixe procédant au largage effectif des parachutistes et à l’arrivée et au départ de l’aéronef largueur.</w:t>
      </w:r>
    </w:p>
    <w:p w14:paraId="35A73A92" w14:textId="77777777" w:rsidR="00542AF5" w:rsidRPr="00542AF5" w:rsidRDefault="00542AF5">
      <w:pPr>
        <w:jc w:val="both"/>
        <w:rPr>
          <w:rFonts w:ascii="Calibri" w:eastAsia="Lucida Bright" w:hAnsi="Calibri" w:cs="Calibri"/>
          <w:sz w:val="22"/>
          <w:szCs w:val="22"/>
          <w:lang w:val="fr-FR"/>
        </w:rPr>
      </w:pPr>
    </w:p>
    <w:p w14:paraId="31DDFB88" w14:textId="4FF99A74" w:rsidR="00641AA2" w:rsidRPr="0094230A" w:rsidRDefault="00641AA2" w:rsidP="0094230A">
      <w:pPr>
        <w:pStyle w:val="ListParagraph"/>
        <w:numPr>
          <w:ilvl w:val="0"/>
          <w:numId w:val="21"/>
        </w:numPr>
        <w:jc w:val="both"/>
        <w:rPr>
          <w:rFonts w:ascii="Calibri" w:eastAsia="Lucida Bright" w:hAnsi="Calibri" w:cs="Calibri"/>
          <w:sz w:val="22"/>
          <w:szCs w:val="22"/>
          <w:lang w:val="fr-FR"/>
        </w:rPr>
      </w:pPr>
      <w:r w:rsidRPr="0094230A">
        <w:rPr>
          <w:rFonts w:ascii="Calibri" w:eastAsia="Lucida Bright" w:hAnsi="Calibri" w:cs="Calibri"/>
          <w:sz w:val="22"/>
          <w:szCs w:val="22"/>
          <w:lang w:val="fr-FR"/>
        </w:rPr>
        <w:lastRenderedPageBreak/>
        <w:t>Enlèvement des obstacles susceptibles de percer les surfaces de limitations d’obstacles (genêts et arbustes en début de piste 26).</w:t>
      </w:r>
    </w:p>
    <w:p w14:paraId="76847394" w14:textId="77777777" w:rsidR="00542AF5" w:rsidRPr="00542AF5" w:rsidRDefault="00542AF5" w:rsidP="00544B5E">
      <w:pPr>
        <w:jc w:val="both"/>
        <w:rPr>
          <w:rFonts w:ascii="Calibri" w:eastAsia="Lucida Bright" w:hAnsi="Calibri" w:cs="Calibri"/>
          <w:sz w:val="22"/>
          <w:szCs w:val="22"/>
          <w:lang w:val="fr-FR"/>
        </w:rPr>
      </w:pPr>
    </w:p>
    <w:p w14:paraId="4FC10B8D" w14:textId="77777777" w:rsidR="00542AF5" w:rsidRPr="0094230A" w:rsidRDefault="005B2931" w:rsidP="0094230A">
      <w:pPr>
        <w:pStyle w:val="ListParagraph"/>
        <w:numPr>
          <w:ilvl w:val="0"/>
          <w:numId w:val="21"/>
        </w:numPr>
        <w:jc w:val="both"/>
        <w:rPr>
          <w:rFonts w:ascii="Calibri" w:eastAsia="Lucida Bright" w:hAnsi="Calibri" w:cs="Calibri"/>
          <w:sz w:val="22"/>
          <w:szCs w:val="22"/>
          <w:lang w:val="fr-FR"/>
        </w:rPr>
      </w:pPr>
      <w:r w:rsidRPr="0094230A">
        <w:rPr>
          <w:rFonts w:ascii="Calibri" w:eastAsia="Lucida Bright" w:hAnsi="Calibri" w:cs="Calibri"/>
          <w:sz w:val="22"/>
          <w:szCs w:val="22"/>
          <w:lang w:val="fr-FR"/>
        </w:rPr>
        <w:t>Projet de RGD relatif aux activités des parachutistes. Avis du</w:t>
      </w:r>
      <w:r w:rsidR="00542AF5" w:rsidRPr="0094230A">
        <w:rPr>
          <w:rFonts w:ascii="Calibri" w:eastAsia="Lucida Bright" w:hAnsi="Calibri" w:cs="Calibri"/>
          <w:sz w:val="22"/>
          <w:szCs w:val="22"/>
          <w:lang w:val="fr-FR"/>
        </w:rPr>
        <w:t xml:space="preserve"> </w:t>
      </w:r>
      <w:r w:rsidRPr="0094230A">
        <w:rPr>
          <w:rFonts w:ascii="Calibri" w:eastAsia="Lucida Bright" w:hAnsi="Calibri" w:cs="Calibri"/>
          <w:sz w:val="22"/>
          <w:szCs w:val="22"/>
          <w:lang w:val="fr-FR"/>
        </w:rPr>
        <w:t>Conseil d’Etat N° CE :61.157</w:t>
      </w:r>
      <w:r w:rsidRPr="0094230A">
        <w:rPr>
          <w:rFonts w:ascii="Calibri" w:eastAsia="Lucida Bright" w:hAnsi="Calibri" w:cs="Calibri"/>
          <w:sz w:val="22"/>
          <w:szCs w:val="22"/>
          <w:lang w:val="fr-FR"/>
        </w:rPr>
        <w:tab/>
      </w:r>
    </w:p>
    <w:p w14:paraId="751CA665" w14:textId="03BC6B59" w:rsidR="005B2931" w:rsidRPr="00542AF5" w:rsidRDefault="005B2931" w:rsidP="0094230A">
      <w:pPr>
        <w:ind w:firstLine="720"/>
        <w:jc w:val="both"/>
        <w:rPr>
          <w:rFonts w:ascii="Calibri" w:eastAsia="Lucida Bright" w:hAnsi="Calibri" w:cs="Calibri"/>
          <w:sz w:val="22"/>
          <w:szCs w:val="22"/>
          <w:lang w:val="fr-FR"/>
        </w:rPr>
      </w:pPr>
    </w:p>
    <w:p w14:paraId="10704218" w14:textId="77777777" w:rsidR="0094230A" w:rsidRPr="0094230A" w:rsidRDefault="005B2931" w:rsidP="0094230A">
      <w:pPr>
        <w:pStyle w:val="ListParagraph"/>
        <w:numPr>
          <w:ilvl w:val="0"/>
          <w:numId w:val="21"/>
        </w:numPr>
        <w:jc w:val="both"/>
        <w:rPr>
          <w:rFonts w:ascii="Calibri" w:eastAsia="Lucida Bright" w:hAnsi="Calibri" w:cs="Calibri"/>
          <w:b/>
          <w:bCs/>
          <w:sz w:val="22"/>
          <w:szCs w:val="22"/>
          <w:u w:val="single"/>
          <w:lang w:val="fr-FR"/>
        </w:rPr>
      </w:pPr>
      <w:r w:rsidRPr="0094230A">
        <w:rPr>
          <w:rFonts w:ascii="Calibri" w:eastAsia="Lucida Bright" w:hAnsi="Calibri" w:cs="Calibri"/>
          <w:sz w:val="22"/>
          <w:szCs w:val="22"/>
          <w:lang w:val="fr-FR"/>
        </w:rPr>
        <w:t xml:space="preserve">Projet de RGD relatif aux activités des aéronefs ultralégers motorisés, des planeurs ultralégers </w:t>
      </w:r>
    </w:p>
    <w:p w14:paraId="3DA44AB1" w14:textId="77777777" w:rsidR="0094230A" w:rsidRPr="0094230A" w:rsidRDefault="0094230A" w:rsidP="0094230A">
      <w:pPr>
        <w:pStyle w:val="ListParagraph"/>
        <w:rPr>
          <w:rFonts w:ascii="Calibri" w:eastAsia="Lucida Bright" w:hAnsi="Calibri" w:cs="Calibri"/>
          <w:b/>
          <w:bCs/>
          <w:sz w:val="22"/>
          <w:szCs w:val="22"/>
          <w:u w:val="single"/>
          <w:lang w:val="fr-FR"/>
        </w:rPr>
      </w:pPr>
    </w:p>
    <w:p w14:paraId="702F08B4" w14:textId="40121303" w:rsidR="00072237" w:rsidRPr="0094230A" w:rsidRDefault="00072237" w:rsidP="0094230A">
      <w:pPr>
        <w:jc w:val="both"/>
        <w:rPr>
          <w:rFonts w:ascii="Calibri" w:eastAsia="Lucida Bright" w:hAnsi="Calibri" w:cs="Calibri"/>
          <w:b/>
          <w:bCs/>
          <w:sz w:val="22"/>
          <w:szCs w:val="22"/>
          <w:u w:val="single"/>
          <w:lang w:val="fr-FR"/>
        </w:rPr>
      </w:pPr>
      <w:r w:rsidRPr="0094230A">
        <w:rPr>
          <w:rFonts w:ascii="Calibri" w:eastAsia="Lucida Bright" w:hAnsi="Calibri" w:cs="Calibri"/>
          <w:b/>
          <w:bCs/>
          <w:sz w:val="22"/>
          <w:szCs w:val="22"/>
          <w:u w:val="single"/>
          <w:lang w:val="fr-FR"/>
        </w:rPr>
        <w:t>D</w:t>
      </w:r>
      <w:r w:rsidR="00F900D2" w:rsidRPr="0094230A">
        <w:rPr>
          <w:rFonts w:ascii="Calibri" w:eastAsia="Lucida Bright" w:hAnsi="Calibri" w:cs="Calibri"/>
          <w:b/>
          <w:bCs/>
          <w:sz w:val="22"/>
          <w:szCs w:val="22"/>
          <w:u w:val="single"/>
          <w:lang w:val="fr-FR"/>
        </w:rPr>
        <w:t>É</w:t>
      </w:r>
      <w:r w:rsidRPr="0094230A">
        <w:rPr>
          <w:rFonts w:ascii="Calibri" w:eastAsia="Lucida Bright" w:hAnsi="Calibri" w:cs="Calibri"/>
          <w:b/>
          <w:bCs/>
          <w:sz w:val="22"/>
          <w:szCs w:val="22"/>
          <w:u w:val="single"/>
          <w:lang w:val="fr-FR"/>
        </w:rPr>
        <w:t xml:space="preserve">VELOPPEMENT DU SPORT </w:t>
      </w:r>
    </w:p>
    <w:p w14:paraId="2AADF9F9" w14:textId="77777777" w:rsidR="00072237" w:rsidRPr="00200B50" w:rsidRDefault="00072237" w:rsidP="00072237">
      <w:pPr>
        <w:jc w:val="both"/>
        <w:rPr>
          <w:rFonts w:ascii="Calibri" w:eastAsia="Lucida Bright" w:hAnsi="Calibri" w:cs="Calibri"/>
          <w:sz w:val="22"/>
          <w:szCs w:val="22"/>
          <w:lang w:val="fr-FR"/>
        </w:rPr>
      </w:pPr>
    </w:p>
    <w:p w14:paraId="4AD009C0" w14:textId="3D4E1EDE" w:rsidR="000860F1" w:rsidRPr="0094230A" w:rsidRDefault="000860F1" w:rsidP="00AB4938">
      <w:pPr>
        <w:jc w:val="both"/>
        <w:rPr>
          <w:rFonts w:ascii="Calibri" w:eastAsia="Lucida Bright" w:hAnsi="Calibri" w:cs="Calibri"/>
          <w:sz w:val="22"/>
          <w:szCs w:val="22"/>
          <w:lang w:val="fr-FR"/>
        </w:rPr>
      </w:pPr>
      <w:r w:rsidRPr="0094230A">
        <w:rPr>
          <w:rFonts w:ascii="Calibri" w:eastAsia="Lucida Bright" w:hAnsi="Calibri" w:cs="Calibri"/>
          <w:sz w:val="22"/>
          <w:szCs w:val="22"/>
          <w:lang w:val="fr-FR"/>
        </w:rPr>
        <w:t xml:space="preserve">Les sujets </w:t>
      </w:r>
      <w:r w:rsidR="00F327AB" w:rsidRPr="0094230A">
        <w:rPr>
          <w:rFonts w:ascii="Calibri" w:eastAsia="Lucida Bright" w:hAnsi="Calibri" w:cs="Calibri"/>
          <w:sz w:val="22"/>
          <w:szCs w:val="22"/>
          <w:lang w:val="fr-FR"/>
        </w:rPr>
        <w:t xml:space="preserve">traités </w:t>
      </w:r>
      <w:r w:rsidRPr="0094230A">
        <w:rPr>
          <w:rFonts w:ascii="Calibri" w:eastAsia="Lucida Bright" w:hAnsi="Calibri" w:cs="Calibri"/>
          <w:sz w:val="22"/>
          <w:szCs w:val="22"/>
          <w:lang w:val="fr-FR"/>
        </w:rPr>
        <w:t>pendant l’exercice écoulé</w:t>
      </w:r>
      <w:r w:rsidR="00F327AB" w:rsidRPr="0094230A">
        <w:rPr>
          <w:rFonts w:ascii="Calibri" w:eastAsia="Lucida Bright" w:hAnsi="Calibri" w:cs="Calibri"/>
          <w:sz w:val="22"/>
          <w:szCs w:val="22"/>
          <w:lang w:val="fr-FR"/>
        </w:rPr>
        <w:t xml:space="preserve"> sont rapportés dans le rapport du Commissaire aux Sports</w:t>
      </w:r>
      <w:r w:rsidR="007C39F0" w:rsidRPr="0094230A">
        <w:rPr>
          <w:rFonts w:ascii="Calibri" w:eastAsia="Lucida Bright" w:hAnsi="Calibri" w:cs="Calibri"/>
          <w:sz w:val="22"/>
          <w:szCs w:val="22"/>
          <w:lang w:val="fr-FR"/>
        </w:rPr>
        <w:t>.</w:t>
      </w:r>
    </w:p>
    <w:p w14:paraId="0AABAA4B" w14:textId="77777777" w:rsidR="001570A5" w:rsidRDefault="001570A5" w:rsidP="00AB4938">
      <w:pPr>
        <w:jc w:val="both"/>
        <w:rPr>
          <w:rFonts w:ascii="Calibri" w:eastAsia="Lucida Bright" w:hAnsi="Calibri" w:cs="Calibri"/>
          <w:sz w:val="22"/>
          <w:szCs w:val="22"/>
          <w:lang w:val="fr-FR"/>
        </w:rPr>
      </w:pPr>
    </w:p>
    <w:p w14:paraId="7EE71EDE" w14:textId="77777777" w:rsidR="000860F1" w:rsidRDefault="000860F1" w:rsidP="00AB4938">
      <w:pPr>
        <w:jc w:val="both"/>
        <w:rPr>
          <w:rFonts w:ascii="Calibri" w:eastAsia="Lucida Bright" w:hAnsi="Calibri" w:cs="Calibri"/>
          <w:sz w:val="22"/>
          <w:szCs w:val="22"/>
          <w:lang w:val="fr-FR"/>
        </w:rPr>
      </w:pPr>
    </w:p>
    <w:p w14:paraId="2855C9C2" w14:textId="0102666D" w:rsidR="00F327AB" w:rsidRPr="00200B50" w:rsidRDefault="00F327AB" w:rsidP="00AB4938">
      <w:pPr>
        <w:jc w:val="both"/>
        <w:rPr>
          <w:rFonts w:ascii="Calibri" w:eastAsia="Lucida Bright" w:hAnsi="Calibri" w:cs="Calibri"/>
          <w:sz w:val="22"/>
          <w:szCs w:val="22"/>
          <w:lang w:val="fr-FR"/>
        </w:rPr>
      </w:pPr>
      <w:proofErr w:type="spellStart"/>
      <w:r>
        <w:rPr>
          <w:rFonts w:ascii="Calibri" w:eastAsia="Lucida Bright" w:hAnsi="Calibri" w:cs="Calibri"/>
          <w:sz w:val="22"/>
          <w:szCs w:val="22"/>
          <w:lang w:val="fr-FR"/>
        </w:rPr>
        <w:t>EoD</w:t>
      </w:r>
      <w:proofErr w:type="spellEnd"/>
    </w:p>
    <w:p w14:paraId="2CAB560F" w14:textId="77777777" w:rsidR="000860F1" w:rsidRPr="00200B50" w:rsidRDefault="000860F1" w:rsidP="000860F1">
      <w:pPr>
        <w:rPr>
          <w:rFonts w:ascii="Calibri" w:eastAsia="Lucida Bright" w:hAnsi="Calibri" w:cs="Calibri"/>
          <w:sz w:val="22"/>
          <w:szCs w:val="22"/>
          <w:lang w:val="fr-FR"/>
        </w:rPr>
      </w:pPr>
      <w:r w:rsidRPr="00200B50">
        <w:rPr>
          <w:rFonts w:ascii="Calibri" w:eastAsia="Lucida Bright" w:hAnsi="Calibri" w:cs="Calibri"/>
          <w:noProof/>
          <w:sz w:val="22"/>
          <w:szCs w:val="22"/>
          <w:lang w:val="fr-FR"/>
        </w:rPr>
        <w:drawing>
          <wp:inline distT="0" distB="0" distL="0" distR="0" wp14:anchorId="11C2091C" wp14:editId="5BE43117">
            <wp:extent cx="847725" cy="640209"/>
            <wp:effectExtent l="0" t="0" r="0" b="7620"/>
            <wp:docPr id="6" name="Picture 6" descr="A close-up of a handwritten no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handwritten note&#10;&#10;Description automatically generated with low confidence"/>
                    <pic:cNvPicPr/>
                  </pic:nvPicPr>
                  <pic:blipFill>
                    <a:blip r:embed="rId11"/>
                    <a:stretch>
                      <a:fillRect/>
                    </a:stretch>
                  </pic:blipFill>
                  <pic:spPr>
                    <a:xfrm>
                      <a:off x="0" y="0"/>
                      <a:ext cx="853158" cy="644312"/>
                    </a:xfrm>
                    <a:prstGeom prst="rect">
                      <a:avLst/>
                    </a:prstGeom>
                  </pic:spPr>
                </pic:pic>
              </a:graphicData>
            </a:graphic>
          </wp:inline>
        </w:drawing>
      </w:r>
    </w:p>
    <w:p w14:paraId="441140A9" w14:textId="77777777" w:rsidR="000860F1" w:rsidRPr="00200B50" w:rsidRDefault="000860F1" w:rsidP="000860F1">
      <w:pPr>
        <w:rPr>
          <w:rFonts w:ascii="Calibri" w:eastAsia="Lucida Bright" w:hAnsi="Calibri" w:cs="Calibri"/>
          <w:sz w:val="22"/>
          <w:szCs w:val="22"/>
          <w:lang w:val="fr-FR"/>
        </w:rPr>
      </w:pPr>
    </w:p>
    <w:p w14:paraId="64EA761C" w14:textId="6ADBC343" w:rsidR="000860F1" w:rsidRPr="00AB4938" w:rsidRDefault="000860F1" w:rsidP="000860F1">
      <w:pPr>
        <w:rPr>
          <w:rFonts w:ascii="Calibri" w:eastAsia="Lucida Bright" w:hAnsi="Calibri" w:cs="Calibri"/>
          <w:sz w:val="22"/>
          <w:szCs w:val="22"/>
          <w:lang w:val="fr-FR"/>
        </w:rPr>
      </w:pPr>
      <w:r w:rsidRPr="00200B50">
        <w:rPr>
          <w:rFonts w:ascii="Calibri" w:eastAsia="Lucida Bright" w:hAnsi="Calibri" w:cs="Calibri"/>
          <w:sz w:val="22"/>
          <w:szCs w:val="22"/>
          <w:lang w:val="fr-FR"/>
        </w:rPr>
        <w:t xml:space="preserve">JC Weber, Secrétaire Général </w:t>
      </w:r>
      <w:r w:rsidRPr="00200B50">
        <w:rPr>
          <w:rFonts w:ascii="Calibri" w:eastAsia="Lucida Bright" w:hAnsi="Calibri" w:cs="Calibri"/>
          <w:sz w:val="22"/>
          <w:szCs w:val="22"/>
          <w:lang w:val="fr-FR"/>
        </w:rPr>
        <w:tab/>
      </w:r>
      <w:r w:rsidRPr="00200B50">
        <w:rPr>
          <w:rFonts w:ascii="Calibri" w:eastAsia="Lucida Bright" w:hAnsi="Calibri" w:cs="Calibri"/>
          <w:sz w:val="22"/>
          <w:szCs w:val="22"/>
          <w:lang w:val="fr-FR"/>
        </w:rPr>
        <w:tab/>
      </w:r>
      <w:r w:rsidRPr="00200B50">
        <w:rPr>
          <w:rFonts w:ascii="Calibri" w:eastAsia="Lucida Bright" w:hAnsi="Calibri" w:cs="Calibri"/>
          <w:sz w:val="22"/>
          <w:szCs w:val="22"/>
          <w:lang w:val="fr-FR"/>
        </w:rPr>
        <w:tab/>
      </w:r>
      <w:r w:rsidRPr="00200B50">
        <w:rPr>
          <w:rFonts w:ascii="Calibri" w:eastAsia="Lucida Bright" w:hAnsi="Calibri" w:cs="Calibri"/>
          <w:sz w:val="22"/>
          <w:szCs w:val="22"/>
          <w:lang w:val="fr-FR"/>
        </w:rPr>
        <w:tab/>
      </w:r>
      <w:r w:rsidRPr="00200B50">
        <w:rPr>
          <w:rFonts w:ascii="Calibri" w:eastAsia="Lucida Bright" w:hAnsi="Calibri" w:cs="Calibri"/>
          <w:sz w:val="22"/>
          <w:szCs w:val="22"/>
          <w:lang w:val="fr-FR"/>
        </w:rPr>
        <w:tab/>
      </w:r>
      <w:r w:rsidRPr="00200B50">
        <w:rPr>
          <w:rFonts w:ascii="Calibri" w:eastAsia="Lucida Bright" w:hAnsi="Calibri" w:cs="Calibri"/>
          <w:sz w:val="22"/>
          <w:szCs w:val="22"/>
          <w:lang w:val="fr-FR"/>
        </w:rPr>
        <w:tab/>
      </w:r>
      <w:r w:rsidRPr="00200B50">
        <w:rPr>
          <w:rFonts w:ascii="Calibri" w:eastAsia="Lucida Bright" w:hAnsi="Calibri" w:cs="Calibri"/>
          <w:sz w:val="22"/>
          <w:szCs w:val="22"/>
          <w:lang w:val="fr-FR"/>
        </w:rPr>
        <w:tab/>
      </w:r>
      <w:r w:rsidR="0094230A">
        <w:rPr>
          <w:rFonts w:ascii="Calibri" w:eastAsia="Lucida Bright" w:hAnsi="Calibri" w:cs="Calibri"/>
          <w:sz w:val="22"/>
          <w:szCs w:val="22"/>
          <w:lang w:val="fr-FR"/>
        </w:rPr>
        <w:t>21</w:t>
      </w:r>
      <w:r w:rsidRPr="00200B50">
        <w:rPr>
          <w:rFonts w:ascii="Calibri" w:eastAsia="Lucida Bright" w:hAnsi="Calibri" w:cs="Calibri"/>
          <w:sz w:val="22"/>
          <w:szCs w:val="22"/>
          <w:lang w:val="fr-FR"/>
        </w:rPr>
        <w:t>/03/2</w:t>
      </w:r>
      <w:r w:rsidR="0094230A">
        <w:rPr>
          <w:rFonts w:ascii="Calibri" w:eastAsia="Lucida Bright" w:hAnsi="Calibri" w:cs="Calibri"/>
          <w:sz w:val="22"/>
          <w:szCs w:val="22"/>
          <w:lang w:val="fr-FR"/>
        </w:rPr>
        <w:t>5</w:t>
      </w:r>
      <w:r w:rsidRPr="00AB4938">
        <w:rPr>
          <w:rFonts w:ascii="Calibri" w:eastAsia="Lucida Bright" w:hAnsi="Calibri" w:cs="Calibri"/>
          <w:sz w:val="22"/>
          <w:szCs w:val="22"/>
          <w:lang w:val="fr-FR"/>
        </w:rPr>
        <w:t xml:space="preserve"> </w:t>
      </w:r>
    </w:p>
    <w:p w14:paraId="30055140" w14:textId="77777777" w:rsidR="000860F1" w:rsidRPr="00AB4938" w:rsidRDefault="000860F1" w:rsidP="009069B7">
      <w:pPr>
        <w:rPr>
          <w:rFonts w:ascii="Calibri" w:eastAsia="Lucida Bright" w:hAnsi="Calibri" w:cs="Calibri"/>
          <w:sz w:val="22"/>
          <w:szCs w:val="22"/>
        </w:rPr>
      </w:pPr>
    </w:p>
    <w:sectPr w:rsidR="000860F1" w:rsidRPr="00AB4938" w:rsidSect="00CE0E0F">
      <w:headerReference w:type="even" r:id="rId12"/>
      <w:headerReference w:type="default" r:id="rId13"/>
      <w:footerReference w:type="even" r:id="rId14"/>
      <w:footerReference w:type="default" r:id="rId15"/>
      <w:headerReference w:type="first" r:id="rId16"/>
      <w:footerReference w:type="first" r:id="rId17"/>
      <w:pgSz w:w="11900" w:h="16840"/>
      <w:pgMar w:top="2127" w:right="1134" w:bottom="1134" w:left="1134" w:header="567" w:footer="1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E1E3C" w14:textId="77777777" w:rsidR="000629A0" w:rsidRDefault="000629A0" w:rsidP="000860F1">
      <w:pPr>
        <w:pBdr>
          <w:top w:val="none" w:sz="0" w:space="0" w:color="auto"/>
          <w:left w:val="none" w:sz="0" w:space="0" w:color="auto"/>
          <w:bottom w:val="none" w:sz="0" w:space="0" w:color="auto"/>
          <w:right w:val="none" w:sz="0" w:space="0" w:color="auto"/>
          <w:between w:val="none" w:sz="0" w:space="0" w:color="auto"/>
          <w:bar w:val="none" w:sz="0" w:color="auto"/>
        </w:pBdr>
      </w:pPr>
      <w:r>
        <w:separator/>
      </w:r>
    </w:p>
  </w:endnote>
  <w:endnote w:type="continuationSeparator" w:id="0">
    <w:p w14:paraId="57F7FC85" w14:textId="77777777" w:rsidR="000629A0" w:rsidRDefault="000629A0" w:rsidP="000860F1">
      <w:pPr>
        <w:pBdr>
          <w:top w:val="none" w:sz="0" w:space="0" w:color="auto"/>
          <w:left w:val="none" w:sz="0" w:space="0" w:color="auto"/>
          <w:bottom w:val="none" w:sz="0" w:space="0" w:color="auto"/>
          <w:right w:val="none" w:sz="0" w:space="0" w:color="auto"/>
          <w:between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8A501" w14:textId="77777777" w:rsidR="000860F1" w:rsidRDefault="000860F1" w:rsidP="000860F1">
    <w:pPr>
      <w:pStyle w:val="Footer"/>
      <w:pBdr>
        <w:top w:val="none" w:sz="0" w:space="0" w:color="auto"/>
        <w:left w:val="none" w:sz="0" w:space="0" w:color="auto"/>
        <w:bottom w:val="none" w:sz="0" w:space="0" w:color="auto"/>
        <w:right w:val="none" w:sz="0" w:space="0" w:color="auto"/>
        <w:between w:val="none" w:sz="0" w:space="0" w:color="auto"/>
        <w:bar w:val="none" w:sz="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587364"/>
      <w:docPartObj>
        <w:docPartGallery w:val="Page Numbers (Bottom of Page)"/>
        <w:docPartUnique/>
      </w:docPartObj>
    </w:sdtPr>
    <w:sdtEndPr>
      <w:rPr>
        <w:noProof/>
      </w:rPr>
    </w:sdtEndPr>
    <w:sdtContent>
      <w:p w14:paraId="33A39523" w14:textId="409E8FF7" w:rsidR="00E37F67" w:rsidRDefault="00E37F67">
        <w:pPr>
          <w:pStyle w:val="Footer"/>
          <w:jc w:val="center"/>
        </w:pPr>
        <w:r>
          <w:rPr>
            <w:noProof/>
          </w:rPr>
          <mc:AlternateContent>
            <mc:Choice Requires="wps">
              <w:drawing>
                <wp:inline distT="0" distB="0" distL="0" distR="0" wp14:anchorId="6AC6AA59" wp14:editId="6617552B">
                  <wp:extent cx="5467350" cy="54610"/>
                  <wp:effectExtent l="9525" t="19050" r="9525" b="12065"/>
                  <wp:docPr id="1073741907" name="Flowchart: Decision 1073741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3C7C419" id="_x0000_t110" coordsize="21600,21600" o:spt="110" path="m10800,l,10800,10800,21600,21600,10800xe">
                  <v:stroke joinstyle="miter"/>
                  <v:path gradientshapeok="t" o:connecttype="rect" textboxrect="5400,5400,16200,16200"/>
                </v:shapetype>
                <v:shape id="Flowchart: Decision 1073741907"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1E05C2B6" w14:textId="77777777" w:rsidR="00E37F67" w:rsidRDefault="00E37F67">
        <w:pPr>
          <w:pStyle w:val="Footer"/>
          <w:jc w:val="center"/>
        </w:pPr>
      </w:p>
      <w:p w14:paraId="259D4060" w14:textId="1BDF7655" w:rsidR="00E37F67" w:rsidRDefault="00E37F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F8B23F" w14:textId="77777777" w:rsidR="000860F1" w:rsidRDefault="000860F1" w:rsidP="000860F1">
    <w:pPr>
      <w:pStyle w:val="Footer"/>
      <w:pBdr>
        <w:top w:val="none" w:sz="0" w:space="0" w:color="auto"/>
        <w:left w:val="none" w:sz="0" w:space="0" w:color="auto"/>
        <w:bottom w:val="none" w:sz="0" w:space="0" w:color="auto"/>
        <w:right w:val="none" w:sz="0" w:space="0" w:color="auto"/>
        <w:between w:val="none" w:sz="0" w:space="0" w:color="auto"/>
        <w:bar w:val="none" w:sz="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B01C7" w14:textId="77777777" w:rsidR="009674E1" w:rsidRDefault="0069169D" w:rsidP="000860F1">
    <w:pPr>
      <w:pStyle w:val="HeaderFooterA"/>
      <w:pBdr>
        <w:top w:val="none" w:sz="0" w:space="0" w:color="auto"/>
        <w:left w:val="none" w:sz="0" w:space="0" w:color="auto"/>
        <w:bottom w:val="none" w:sz="0" w:space="0" w:color="auto"/>
        <w:right w:val="none" w:sz="0" w:space="0" w:color="auto"/>
        <w:between w:val="none" w:sz="0" w:space="0" w:color="auto"/>
        <w:bar w:val="none" w:sz="0" w:color="auto"/>
      </w:pBdr>
      <w:tabs>
        <w:tab w:val="clear" w:pos="9632"/>
        <w:tab w:val="left" w:pos="1701"/>
        <w:tab w:val="left" w:pos="3969"/>
        <w:tab w:val="left" w:pos="6237"/>
        <w:tab w:val="right" w:pos="9612"/>
      </w:tabs>
      <w:rPr>
        <w:sz w:val="18"/>
        <w:szCs w:val="18"/>
        <w:lang w:val="fr-FR"/>
      </w:rPr>
    </w:pPr>
    <w:proofErr w:type="gramStart"/>
    <w:r>
      <w:rPr>
        <w:sz w:val="18"/>
        <w:szCs w:val="18"/>
        <w:lang w:val="fr-FR"/>
      </w:rPr>
      <w:t>Bureaux:</w:t>
    </w:r>
    <w:proofErr w:type="gramEnd"/>
    <w:r>
      <w:rPr>
        <w:sz w:val="18"/>
        <w:szCs w:val="18"/>
        <w:lang w:val="fr-FR"/>
      </w:rPr>
      <w:tab/>
      <w:t xml:space="preserve">3, route d’Arlon </w:t>
    </w:r>
    <w:r>
      <w:rPr>
        <w:sz w:val="18"/>
        <w:szCs w:val="18"/>
        <w:lang w:val="fr-FR"/>
      </w:rPr>
      <w:tab/>
      <w:t xml:space="preserve">Tel: </w:t>
    </w:r>
    <w:r w:rsidR="009069B7">
      <w:rPr>
        <w:sz w:val="18"/>
        <w:szCs w:val="18"/>
        <w:lang w:val="fr-FR"/>
      </w:rPr>
      <w:t>+352-</w:t>
    </w:r>
    <w:r>
      <w:rPr>
        <w:sz w:val="18"/>
        <w:szCs w:val="18"/>
        <w:lang w:val="fr-FR"/>
      </w:rPr>
      <w:t xml:space="preserve">493852 </w:t>
    </w:r>
    <w:r>
      <w:rPr>
        <w:sz w:val="18"/>
        <w:szCs w:val="18"/>
        <w:lang w:val="fr-FR"/>
      </w:rPr>
      <w:tab/>
      <w:t>email: fal@pt.lu</w:t>
    </w:r>
  </w:p>
  <w:p w14:paraId="08D010A1" w14:textId="77777777" w:rsidR="009674E1" w:rsidRDefault="0069169D" w:rsidP="000860F1">
    <w:pPr>
      <w:pStyle w:val="HeaderFooterA"/>
      <w:pBdr>
        <w:top w:val="none" w:sz="0" w:space="0" w:color="auto"/>
        <w:left w:val="none" w:sz="0" w:space="0" w:color="auto"/>
        <w:bottom w:val="none" w:sz="0" w:space="0" w:color="auto"/>
        <w:right w:val="none" w:sz="0" w:space="0" w:color="auto"/>
        <w:between w:val="none" w:sz="0" w:space="0" w:color="auto"/>
        <w:bar w:val="none" w:sz="0" w:color="auto"/>
      </w:pBdr>
      <w:tabs>
        <w:tab w:val="clear" w:pos="9632"/>
        <w:tab w:val="left" w:pos="1701"/>
        <w:tab w:val="left" w:pos="3969"/>
        <w:tab w:val="left" w:pos="6237"/>
        <w:tab w:val="right" w:pos="9612"/>
      </w:tabs>
      <w:rPr>
        <w:sz w:val="18"/>
        <w:szCs w:val="18"/>
        <w:lang w:val="fr-FR"/>
      </w:rPr>
    </w:pPr>
    <w:r>
      <w:rPr>
        <w:sz w:val="18"/>
        <w:szCs w:val="18"/>
        <w:lang w:val="fr-FR"/>
      </w:rPr>
      <w:tab/>
      <w:t xml:space="preserve">L-8009 </w:t>
    </w:r>
    <w:proofErr w:type="spellStart"/>
    <w:r>
      <w:rPr>
        <w:sz w:val="18"/>
        <w:szCs w:val="18"/>
        <w:lang w:val="fr-FR"/>
      </w:rPr>
      <w:t>Strassen</w:t>
    </w:r>
    <w:proofErr w:type="spellEnd"/>
    <w:r>
      <w:rPr>
        <w:sz w:val="18"/>
        <w:szCs w:val="18"/>
        <w:lang w:val="fr-FR"/>
      </w:rPr>
      <w:tab/>
      <w:t xml:space="preserve"> </w:t>
    </w:r>
    <w:r>
      <w:rPr>
        <w:sz w:val="18"/>
        <w:szCs w:val="18"/>
        <w:lang w:val="fr-FR"/>
      </w:rPr>
      <w:tab/>
    </w:r>
    <w:proofErr w:type="gramStart"/>
    <w:r>
      <w:rPr>
        <w:sz w:val="18"/>
        <w:szCs w:val="18"/>
        <w:lang w:val="fr-FR"/>
      </w:rPr>
      <w:t>CCPL:</w:t>
    </w:r>
    <w:proofErr w:type="gramEnd"/>
    <w:r>
      <w:rPr>
        <w:sz w:val="18"/>
        <w:szCs w:val="18"/>
        <w:lang w:val="fr-FR"/>
      </w:rPr>
      <w:t xml:space="preserve"> LU18 1111 0092 4328 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5A205" w14:textId="77777777" w:rsidR="000629A0" w:rsidRDefault="000629A0" w:rsidP="000860F1">
      <w:pPr>
        <w:pBdr>
          <w:top w:val="none" w:sz="0" w:space="0" w:color="auto"/>
          <w:left w:val="none" w:sz="0" w:space="0" w:color="auto"/>
          <w:bottom w:val="none" w:sz="0" w:space="0" w:color="auto"/>
          <w:right w:val="none" w:sz="0" w:space="0" w:color="auto"/>
          <w:between w:val="none" w:sz="0" w:space="0" w:color="auto"/>
          <w:bar w:val="none" w:sz="0" w:color="auto"/>
        </w:pBdr>
      </w:pPr>
      <w:r>
        <w:separator/>
      </w:r>
    </w:p>
  </w:footnote>
  <w:footnote w:type="continuationSeparator" w:id="0">
    <w:p w14:paraId="0EDF4419" w14:textId="77777777" w:rsidR="000629A0" w:rsidRDefault="000629A0" w:rsidP="000860F1">
      <w:pPr>
        <w:pBdr>
          <w:top w:val="none" w:sz="0" w:space="0" w:color="auto"/>
          <w:left w:val="none" w:sz="0" w:space="0" w:color="auto"/>
          <w:bottom w:val="none" w:sz="0" w:space="0" w:color="auto"/>
          <w:right w:val="none" w:sz="0" w:space="0" w:color="auto"/>
          <w:between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6C22" w14:textId="77777777" w:rsidR="000860F1" w:rsidRDefault="000860F1" w:rsidP="000860F1">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4513"/>
        <w:tab w:val="clear" w:pos="9026"/>
        <w:tab w:val="right" w:pos="7655"/>
      </w:tabs>
      <w:rPr>
        <w:lang w:val="fr-FR"/>
      </w:rPr>
    </w:pPr>
    <w:r>
      <w:rPr>
        <w:noProof/>
      </w:rPr>
      <w:drawing>
        <wp:anchor distT="0" distB="0" distL="0" distR="0" simplePos="0" relativeHeight="251661312" behindDoc="1" locked="0" layoutInCell="1" allowOverlap="1" wp14:anchorId="3806155C" wp14:editId="33D90F64">
          <wp:simplePos x="0" y="0"/>
          <wp:positionH relativeFrom="page">
            <wp:posOffset>720090</wp:posOffset>
          </wp:positionH>
          <wp:positionV relativeFrom="page">
            <wp:posOffset>360045</wp:posOffset>
          </wp:positionV>
          <wp:extent cx="1524001" cy="609321"/>
          <wp:effectExtent l="0" t="0" r="0" b="0"/>
          <wp:wrapNone/>
          <wp:docPr id="224324921" name="officeArt object"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officeArt object" descr="A picture containing text, clipart&#10;&#10;Description automatically generated"/>
                  <pic:cNvPicPr>
                    <a:picLocks/>
                  </pic:cNvPicPr>
                </pic:nvPicPr>
                <pic:blipFill>
                  <a:blip r:embed="rId1"/>
                  <a:stretch>
                    <a:fillRect/>
                  </a:stretch>
                </pic:blipFill>
                <pic:spPr>
                  <a:xfrm>
                    <a:off x="0" y="0"/>
                    <a:ext cx="1524001" cy="609321"/>
                  </a:xfrm>
                  <a:prstGeom prst="rect">
                    <a:avLst/>
                  </a:prstGeom>
                  <a:ln w="9525" cap="flat">
                    <a:noFill/>
                    <a:round/>
                  </a:ln>
                  <a:effectLst/>
                </pic:spPr>
              </pic:pic>
            </a:graphicData>
          </a:graphic>
        </wp:anchor>
      </w:drawing>
    </w:r>
    <w:r w:rsidRPr="000860F1">
      <w:rPr>
        <w:lang w:val="fr-FR"/>
      </w:rPr>
      <w:tab/>
    </w:r>
  </w:p>
  <w:p w14:paraId="025D4086" w14:textId="314889EC" w:rsidR="000860F1" w:rsidRDefault="000860F1" w:rsidP="000860F1">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4513"/>
        <w:tab w:val="clear" w:pos="9026"/>
        <w:tab w:val="right" w:pos="7655"/>
      </w:tabs>
      <w:rPr>
        <w:b/>
        <w:bCs/>
        <w:lang w:val="fr-FR"/>
      </w:rPr>
    </w:pPr>
    <w:r>
      <w:rPr>
        <w:lang w:val="fr-FR"/>
      </w:rPr>
      <w:tab/>
    </w:r>
    <w:r w:rsidRPr="000860F1">
      <w:rPr>
        <w:b/>
        <w:bCs/>
        <w:lang w:val="fr-FR"/>
      </w:rPr>
      <w:t>Rapport du Secrétaire Général à l’AG 2022</w:t>
    </w:r>
  </w:p>
  <w:p w14:paraId="757C9790" w14:textId="47CF66D3" w:rsidR="000860F1" w:rsidRDefault="000860F1" w:rsidP="000860F1">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4513"/>
        <w:tab w:val="clear" w:pos="9026"/>
        <w:tab w:val="right" w:pos="7655"/>
      </w:tabs>
      <w:rPr>
        <w:b/>
        <w:bCs/>
        <w:lang w:val="fr-FR"/>
      </w:rPr>
    </w:pPr>
  </w:p>
  <w:p w14:paraId="55D79BB2" w14:textId="4B7CEE9B" w:rsidR="000860F1" w:rsidRDefault="000860F1" w:rsidP="000860F1">
    <w:pPr>
      <w:pStyle w:val="Header"/>
      <w:pBdr>
        <w:top w:val="none" w:sz="0" w:space="0" w:color="auto"/>
        <w:left w:val="none" w:sz="0" w:space="0" w:color="auto"/>
        <w:bottom w:val="none" w:sz="0" w:space="0" w:color="auto"/>
        <w:right w:val="none" w:sz="0" w:space="0" w:color="auto"/>
        <w:between w:val="none" w:sz="0" w:space="0" w:color="auto"/>
        <w:bar w:val="none" w:sz="0" w:color="auto"/>
      </w:pBdr>
      <w:tabs>
        <w:tab w:val="clear" w:pos="4513"/>
        <w:tab w:val="clear" w:pos="9026"/>
        <w:tab w:val="right" w:pos="7655"/>
      </w:tabs>
      <w:rPr>
        <w:b/>
        <w:bCs/>
        <w:lang w:val="fr-FR"/>
      </w:rPr>
    </w:pPr>
  </w:p>
  <w:p w14:paraId="12DA7C37" w14:textId="77777777" w:rsidR="000860F1" w:rsidRPr="000860F1" w:rsidRDefault="000860F1" w:rsidP="000860F1">
    <w:pPr>
      <w:pStyle w:val="Header"/>
      <w:pBdr>
        <w:top w:val="none" w:sz="0" w:space="0" w:color="auto"/>
        <w:left w:val="none" w:sz="0" w:space="0" w:color="auto"/>
        <w:bottom w:val="single" w:sz="4" w:space="1" w:color="auto"/>
        <w:right w:val="none" w:sz="0" w:space="0" w:color="auto"/>
        <w:between w:val="none" w:sz="0" w:space="0" w:color="auto"/>
        <w:bar w:val="none" w:sz="0" w:color="auto"/>
      </w:pBdr>
      <w:tabs>
        <w:tab w:val="clear" w:pos="4513"/>
        <w:tab w:val="clear" w:pos="9026"/>
        <w:tab w:val="right" w:pos="7655"/>
      </w:tabs>
      <w:rPr>
        <w:b/>
        <w:bCs/>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1EC9E" w14:textId="1C77F2CE" w:rsidR="000860F1" w:rsidRPr="00E37F67" w:rsidRDefault="000860F1" w:rsidP="000860F1">
    <w:pPr>
      <w:pStyle w:val="Heade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sz w:val="28"/>
        <w:szCs w:val="28"/>
        <w:lang w:val="fr-FR"/>
      </w:rPr>
    </w:pPr>
    <w:r>
      <w:rPr>
        <w:noProof/>
      </w:rPr>
      <w:drawing>
        <wp:anchor distT="0" distB="0" distL="0" distR="0" simplePos="0" relativeHeight="251663360" behindDoc="1" locked="0" layoutInCell="1" allowOverlap="1" wp14:anchorId="158577A5" wp14:editId="2AFD5A44">
          <wp:simplePos x="0" y="0"/>
          <wp:positionH relativeFrom="page">
            <wp:posOffset>720090</wp:posOffset>
          </wp:positionH>
          <wp:positionV relativeFrom="page">
            <wp:posOffset>360045</wp:posOffset>
          </wp:positionV>
          <wp:extent cx="1524001" cy="609321"/>
          <wp:effectExtent l="0" t="0" r="0" b="0"/>
          <wp:wrapNone/>
          <wp:docPr id="694618628" name="officeArt object"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916" name="officeArt object" descr="A picture containing text, clipart&#10;&#10;Description automatically generated"/>
                  <pic:cNvPicPr>
                    <a:picLocks/>
                  </pic:cNvPicPr>
                </pic:nvPicPr>
                <pic:blipFill>
                  <a:blip r:embed="rId1"/>
                  <a:stretch>
                    <a:fillRect/>
                  </a:stretch>
                </pic:blipFill>
                <pic:spPr>
                  <a:xfrm>
                    <a:off x="0" y="0"/>
                    <a:ext cx="1524001" cy="609321"/>
                  </a:xfrm>
                  <a:prstGeom prst="rect">
                    <a:avLst/>
                  </a:prstGeom>
                  <a:ln w="9525" cap="flat">
                    <a:noFill/>
                    <a:round/>
                  </a:ln>
                  <a:effectLst/>
                </pic:spPr>
              </pic:pic>
            </a:graphicData>
          </a:graphic>
        </wp:anchor>
      </w:drawing>
    </w:r>
    <w:r w:rsidRPr="000860F1">
      <w:rPr>
        <w:lang w:val="fr-FR"/>
      </w:rPr>
      <w:tab/>
    </w:r>
    <w:r>
      <w:rPr>
        <w:lang w:val="fr-FR"/>
      </w:rPr>
      <w:t xml:space="preserve">            </w:t>
    </w:r>
    <w:r w:rsidR="00E37F67">
      <w:rPr>
        <w:lang w:val="fr-FR"/>
      </w:rPr>
      <w:t xml:space="preserve">                       </w:t>
    </w:r>
    <w:r w:rsidRPr="00E37F67">
      <w:rPr>
        <w:rFonts w:ascii="Calibri" w:hAnsi="Calibri" w:cs="Calibri"/>
        <w:b/>
        <w:bCs/>
        <w:sz w:val="28"/>
        <w:szCs w:val="28"/>
        <w:lang w:val="fr-FR"/>
      </w:rPr>
      <w:t>Rapport du Secrétaire Général à l’AG 202</w:t>
    </w:r>
    <w:r w:rsidR="0094230A">
      <w:rPr>
        <w:rFonts w:ascii="Calibri" w:hAnsi="Calibri" w:cs="Calibri"/>
        <w:b/>
        <w:bCs/>
        <w:sz w:val="28"/>
        <w:szCs w:val="28"/>
        <w:lang w:val="fr-FR"/>
      </w:rPr>
      <w:t>5</w:t>
    </w:r>
  </w:p>
  <w:p w14:paraId="4C82BB74" w14:textId="4E5E3612" w:rsidR="000860F1" w:rsidRDefault="000860F1" w:rsidP="000860F1">
    <w:pPr>
      <w:pStyle w:val="Header"/>
      <w:pBdr>
        <w:top w:val="none" w:sz="0" w:space="0" w:color="auto"/>
        <w:left w:val="none" w:sz="0" w:space="0" w:color="auto"/>
        <w:bottom w:val="none" w:sz="0" w:space="0" w:color="auto"/>
        <w:right w:val="none" w:sz="0" w:space="0" w:color="auto"/>
        <w:between w:val="none" w:sz="0" w:space="0" w:color="auto"/>
        <w:bar w:val="none" w:sz="0" w:color="auto"/>
      </w:pBdr>
      <w:rPr>
        <w:lang w:val="fr-FR"/>
      </w:rPr>
    </w:pPr>
  </w:p>
  <w:p w14:paraId="0F4D1DB8" w14:textId="1C79D2C5" w:rsidR="000860F1" w:rsidRDefault="000860F1" w:rsidP="000860F1">
    <w:pPr>
      <w:pStyle w:val="Header"/>
      <w:pBdr>
        <w:top w:val="none" w:sz="0" w:space="0" w:color="auto"/>
        <w:left w:val="none" w:sz="0" w:space="0" w:color="auto"/>
        <w:bottom w:val="none" w:sz="0" w:space="0" w:color="auto"/>
        <w:right w:val="none" w:sz="0" w:space="0" w:color="auto"/>
        <w:between w:val="none" w:sz="0" w:space="0" w:color="auto"/>
        <w:bar w:val="none" w:sz="0" w:color="auto"/>
      </w:pBdr>
      <w:rPr>
        <w:lang w:val="fr-FR"/>
      </w:rPr>
    </w:pPr>
  </w:p>
  <w:p w14:paraId="08978884" w14:textId="77777777" w:rsidR="000860F1" w:rsidRPr="000860F1" w:rsidRDefault="000860F1" w:rsidP="000860F1">
    <w:pPr>
      <w:pStyle w:val="Header"/>
      <w:pBdr>
        <w:top w:val="none" w:sz="0" w:space="0" w:color="auto"/>
        <w:left w:val="none" w:sz="0" w:space="0" w:color="auto"/>
        <w:bottom w:val="single" w:sz="4" w:space="1" w:color="auto"/>
        <w:right w:val="none" w:sz="0" w:space="0" w:color="auto"/>
        <w:between w:val="none" w:sz="0" w:space="0" w:color="auto"/>
        <w:bar w:val="none" w:sz="0" w:color="auto"/>
      </w:pBd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2047A" w14:textId="77777777" w:rsidR="009674E1" w:rsidRDefault="0069169D" w:rsidP="000860F1">
    <w:pPr>
      <w:pStyle w:val="HeaderFooterA"/>
      <w:pBdr>
        <w:top w:val="none" w:sz="0" w:space="0" w:color="auto"/>
        <w:left w:val="none" w:sz="0" w:space="0" w:color="auto"/>
        <w:bottom w:val="none" w:sz="0" w:space="0" w:color="auto"/>
        <w:right w:val="none" w:sz="0" w:space="0" w:color="auto"/>
        <w:between w:val="none" w:sz="0" w:space="0" w:color="auto"/>
        <w:bar w:val="none" w:sz="0" w:color="auto"/>
      </w:pBdr>
      <w:tabs>
        <w:tab w:val="clear" w:pos="9632"/>
        <w:tab w:val="right" w:pos="9612"/>
      </w:tabs>
      <w:jc w:val="right"/>
      <w:rPr>
        <w:lang w:val="fr-FR"/>
      </w:rPr>
    </w:pPr>
    <w:r>
      <w:rPr>
        <w:noProof/>
      </w:rPr>
      <w:drawing>
        <wp:anchor distT="0" distB="0" distL="0" distR="0" simplePos="0" relativeHeight="251658240" behindDoc="1" locked="0" layoutInCell="1" allowOverlap="1" wp14:anchorId="607BB76E" wp14:editId="0538E290">
          <wp:simplePos x="0" y="0"/>
          <wp:positionH relativeFrom="page">
            <wp:posOffset>749300</wp:posOffset>
          </wp:positionH>
          <wp:positionV relativeFrom="page">
            <wp:posOffset>406400</wp:posOffset>
          </wp:positionV>
          <wp:extent cx="1524001" cy="609321"/>
          <wp:effectExtent l="0" t="0" r="0" b="0"/>
          <wp:wrapNone/>
          <wp:docPr id="1464028143" name="officeArt object"/>
          <wp:cNvGraphicFramePr/>
          <a:graphic xmlns:a="http://schemas.openxmlformats.org/drawingml/2006/main">
            <a:graphicData uri="http://schemas.openxmlformats.org/drawingml/2006/picture">
              <pic:pic xmlns:pic="http://schemas.openxmlformats.org/drawingml/2006/picture">
                <pic:nvPicPr>
                  <pic:cNvPr id="1073741825" name="FAL-LOGO-CS2.png"/>
                  <pic:cNvPicPr>
                    <a:picLocks/>
                  </pic:cNvPicPr>
                </pic:nvPicPr>
                <pic:blipFill>
                  <a:blip r:embed="rId1"/>
                  <a:stretch>
                    <a:fillRect/>
                  </a:stretch>
                </pic:blipFill>
                <pic:spPr>
                  <a:xfrm>
                    <a:off x="0" y="0"/>
                    <a:ext cx="1524001" cy="609321"/>
                  </a:xfrm>
                  <a:prstGeom prst="rect">
                    <a:avLst/>
                  </a:prstGeom>
                  <a:ln w="9525" cap="flat">
                    <a:noFill/>
                    <a:round/>
                  </a:ln>
                  <a:effectLst/>
                </pic:spPr>
              </pic:pic>
            </a:graphicData>
          </a:graphic>
        </wp:anchor>
      </w:drawing>
    </w:r>
    <w:r>
      <w:rPr>
        <w:noProof/>
      </w:rPr>
      <w:drawing>
        <wp:anchor distT="0" distB="0" distL="0" distR="0" simplePos="0" relativeHeight="251659264" behindDoc="1" locked="0" layoutInCell="1" allowOverlap="1" wp14:anchorId="72585B7E" wp14:editId="42BADEEB">
          <wp:simplePos x="0" y="0"/>
          <wp:positionH relativeFrom="page">
            <wp:posOffset>2578100</wp:posOffset>
          </wp:positionH>
          <wp:positionV relativeFrom="page">
            <wp:posOffset>355600</wp:posOffset>
          </wp:positionV>
          <wp:extent cx="4245705" cy="647754"/>
          <wp:effectExtent l="0" t="0" r="0" b="0"/>
          <wp:wrapNone/>
          <wp:docPr id="371551951" name="officeArt object"/>
          <wp:cNvGraphicFramePr/>
          <a:graphic xmlns:a="http://schemas.openxmlformats.org/drawingml/2006/main">
            <a:graphicData uri="http://schemas.openxmlformats.org/drawingml/2006/picture">
              <pic:pic xmlns:pic="http://schemas.openxmlformats.org/drawingml/2006/picture">
                <pic:nvPicPr>
                  <pic:cNvPr id="1073741826" name="header-FAL.jpg"/>
                  <pic:cNvPicPr>
                    <a:picLocks/>
                  </pic:cNvPicPr>
                </pic:nvPicPr>
                <pic:blipFill>
                  <a:blip r:embed="rId2"/>
                  <a:stretch>
                    <a:fillRect/>
                  </a:stretch>
                </pic:blipFill>
                <pic:spPr>
                  <a:xfrm>
                    <a:off x="0" y="0"/>
                    <a:ext cx="4245705" cy="647754"/>
                  </a:xfrm>
                  <a:prstGeom prst="rect">
                    <a:avLst/>
                  </a:prstGeom>
                  <a:ln w="9525" cap="flat">
                    <a:noFill/>
                    <a:round/>
                  </a:ln>
                  <a:effectLst/>
                </pic:spPr>
              </pic:pic>
            </a:graphicData>
          </a:graphic>
        </wp:anchor>
      </w:drawing>
    </w:r>
    <w:r>
      <w:rPr>
        <w:rFonts w:ascii="Lucida Bright" w:hAnsi="Lucida Bright"/>
        <w:lang w:val="fr-FR"/>
      </w:rPr>
      <w:t xml:space="preserve">        </w:t>
    </w:r>
  </w:p>
  <w:p w14:paraId="7B629B7A" w14:textId="77777777" w:rsidR="009674E1" w:rsidRDefault="009674E1" w:rsidP="000860F1">
    <w:pPr>
      <w:pStyle w:val="HeaderFooterA"/>
      <w:pBdr>
        <w:top w:val="none" w:sz="0" w:space="0" w:color="auto"/>
        <w:left w:val="none" w:sz="0" w:space="0" w:color="auto"/>
        <w:bottom w:val="none" w:sz="0" w:space="0" w:color="auto"/>
        <w:right w:val="none" w:sz="0" w:space="0" w:color="auto"/>
        <w:between w:val="none" w:sz="0" w:space="0" w:color="auto"/>
        <w:bar w:val="none" w:sz="0" w:color="auto"/>
      </w:pBdr>
      <w:tabs>
        <w:tab w:val="clear" w:pos="9632"/>
        <w:tab w:val="right" w:pos="9612"/>
      </w:tabs>
      <w:rPr>
        <w:lang w:val="fr-FR"/>
      </w:rPr>
    </w:pPr>
  </w:p>
  <w:p w14:paraId="10F38B63" w14:textId="77777777" w:rsidR="009674E1" w:rsidRDefault="009674E1" w:rsidP="000860F1">
    <w:pPr>
      <w:pStyle w:val="HeaderFooterA"/>
      <w:pBdr>
        <w:top w:val="none" w:sz="0" w:space="0" w:color="auto"/>
        <w:left w:val="none" w:sz="0" w:space="0" w:color="auto"/>
        <w:bottom w:val="none" w:sz="0" w:space="0" w:color="auto"/>
        <w:right w:val="none" w:sz="0" w:space="0" w:color="auto"/>
        <w:between w:val="none" w:sz="0" w:space="0" w:color="auto"/>
        <w:bar w:val="none" w:sz="0" w:color="auto"/>
      </w:pBdr>
      <w:tabs>
        <w:tab w:val="clear" w:pos="9632"/>
        <w:tab w:val="right" w:pos="9612"/>
      </w:tabs>
      <w:jc w:val="center"/>
      <w:rPr>
        <w:lang w:val="fr-FR"/>
      </w:rPr>
    </w:pPr>
  </w:p>
  <w:p w14:paraId="6A371660" w14:textId="77777777" w:rsidR="009674E1" w:rsidRDefault="009674E1" w:rsidP="000860F1">
    <w:pPr>
      <w:pStyle w:val="HeaderFooterA"/>
      <w:pBdr>
        <w:top w:val="none" w:sz="0" w:space="0" w:color="auto"/>
        <w:left w:val="none" w:sz="0" w:space="0" w:color="auto"/>
        <w:bottom w:val="none" w:sz="0" w:space="0" w:color="auto"/>
        <w:right w:val="none" w:sz="0" w:space="0" w:color="auto"/>
        <w:between w:val="none" w:sz="0" w:space="0" w:color="auto"/>
        <w:bar w:val="none" w:sz="0" w:color="auto"/>
      </w:pBdr>
      <w:tabs>
        <w:tab w:val="clear" w:pos="9632"/>
        <w:tab w:val="right" w:pos="9612"/>
      </w:tabs>
      <w:jc w:val="center"/>
      <w:rPr>
        <w:lang w:val="fr-FR"/>
      </w:rPr>
    </w:pPr>
  </w:p>
  <w:p w14:paraId="5E6250AB" w14:textId="77777777" w:rsidR="009674E1" w:rsidRDefault="009674E1" w:rsidP="000860F1">
    <w:pPr>
      <w:pStyle w:val="HeaderFooterA"/>
      <w:pBdr>
        <w:top w:val="none" w:sz="0" w:space="0" w:color="auto"/>
        <w:left w:val="none" w:sz="0" w:space="0" w:color="auto"/>
        <w:bottom w:val="none" w:sz="0" w:space="0" w:color="auto"/>
        <w:right w:val="none" w:sz="0" w:space="0" w:color="auto"/>
        <w:between w:val="none" w:sz="0" w:space="0" w:color="auto"/>
        <w:bar w:val="none" w:sz="0" w:color="auto"/>
      </w:pBdr>
      <w:tabs>
        <w:tab w:val="clear" w:pos="9632"/>
        <w:tab w:val="right" w:pos="9612"/>
      </w:tabs>
      <w:jc w:val="center"/>
      <w:rPr>
        <w:lang w:val="fr-FR"/>
      </w:rPr>
    </w:pPr>
  </w:p>
  <w:p w14:paraId="7CBD8A42" w14:textId="77777777" w:rsidR="009674E1" w:rsidRDefault="0069169D" w:rsidP="000860F1">
    <w:pPr>
      <w:pStyle w:val="HeaderFooterA"/>
      <w:pBdr>
        <w:top w:val="none" w:sz="0" w:space="0" w:color="auto"/>
        <w:left w:val="none" w:sz="0" w:space="0" w:color="auto"/>
        <w:bottom w:val="none" w:sz="0" w:space="0" w:color="auto"/>
        <w:right w:val="none" w:sz="0" w:space="0" w:color="auto"/>
        <w:between w:val="none" w:sz="0" w:space="0" w:color="auto"/>
        <w:bar w:val="none" w:sz="0" w:color="auto"/>
      </w:pBdr>
      <w:tabs>
        <w:tab w:val="clear" w:pos="9632"/>
        <w:tab w:val="right" w:pos="9612"/>
      </w:tabs>
      <w:jc w:val="center"/>
      <w:rPr>
        <w:smallCaps/>
        <w:sz w:val="28"/>
        <w:szCs w:val="28"/>
        <w:lang w:val="fr-FR"/>
      </w:rPr>
    </w:pPr>
    <w:r>
      <w:rPr>
        <w:smallCaps/>
        <w:sz w:val="28"/>
        <w:szCs w:val="28"/>
        <w:lang w:val="fr-FR"/>
      </w:rPr>
      <w:t>Fédération Aéronautique Luxembourgeoise</w:t>
    </w:r>
  </w:p>
  <w:p w14:paraId="0E6DF386" w14:textId="77777777" w:rsidR="009674E1" w:rsidRDefault="0069169D" w:rsidP="000860F1">
    <w:pPr>
      <w:pStyle w:val="HeaderFooterA"/>
      <w:pBdr>
        <w:top w:val="none" w:sz="0" w:space="0" w:color="auto"/>
        <w:left w:val="none" w:sz="0" w:space="0" w:color="auto"/>
        <w:bottom w:val="none" w:sz="0" w:space="0" w:color="auto"/>
        <w:right w:val="none" w:sz="0" w:space="0" w:color="auto"/>
        <w:between w:val="none" w:sz="0" w:space="0" w:color="auto"/>
        <w:bar w:val="none" w:sz="0" w:color="auto"/>
      </w:pBdr>
      <w:tabs>
        <w:tab w:val="clear" w:pos="9632"/>
        <w:tab w:val="right" w:pos="9612"/>
      </w:tabs>
      <w:jc w:val="center"/>
      <w:rPr>
        <w:smallCaps/>
        <w:lang w:val="fr-FR"/>
      </w:rPr>
    </w:pPr>
    <w:r>
      <w:rPr>
        <w:smallCaps/>
        <w:lang w:val="fr-FR"/>
      </w:rPr>
      <w:t>Membre de la Fédération Aéronautique Internationale (F. A. I.)</w:t>
    </w:r>
  </w:p>
  <w:p w14:paraId="2B2424BD" w14:textId="77777777" w:rsidR="009674E1" w:rsidRDefault="0069169D" w:rsidP="000860F1">
    <w:pPr>
      <w:pStyle w:val="HeaderFooterA"/>
      <w:pBdr>
        <w:top w:val="none" w:sz="0" w:space="0" w:color="auto"/>
        <w:left w:val="none" w:sz="0" w:space="0" w:color="auto"/>
        <w:bottom w:val="none" w:sz="0" w:space="0" w:color="auto"/>
        <w:right w:val="none" w:sz="0" w:space="0" w:color="auto"/>
        <w:between w:val="none" w:sz="0" w:space="0" w:color="auto"/>
        <w:bar w:val="none" w:sz="0" w:color="auto"/>
      </w:pBdr>
      <w:tabs>
        <w:tab w:val="clear" w:pos="9632"/>
      </w:tabs>
      <w:jc w:val="center"/>
      <w:rPr>
        <w:smallCaps/>
        <w:lang w:val="fr-FR"/>
      </w:rPr>
    </w:pPr>
    <w:r>
      <w:rPr>
        <w:smallCaps/>
        <w:lang w:val="fr-FR"/>
      </w:rPr>
      <w:t>Association sans But Lucratif Fondée en 1909</w:t>
    </w:r>
  </w:p>
  <w:p w14:paraId="24A21DF6" w14:textId="77777777" w:rsidR="009674E1" w:rsidRPr="00BE1BDD" w:rsidRDefault="0069169D" w:rsidP="000860F1">
    <w:pPr>
      <w:pStyle w:val="HeaderFooterA"/>
      <w:pBdr>
        <w:top w:val="none" w:sz="0" w:space="0" w:color="auto"/>
        <w:left w:val="none" w:sz="0" w:space="0" w:color="auto"/>
        <w:bottom w:val="none" w:sz="0" w:space="0" w:color="auto"/>
        <w:right w:val="none" w:sz="0" w:space="0" w:color="auto"/>
        <w:between w:val="none" w:sz="0" w:space="0" w:color="auto"/>
        <w:bar w:val="none" w:sz="0" w:color="auto"/>
      </w:pBdr>
      <w:tabs>
        <w:tab w:val="clear" w:pos="9632"/>
        <w:tab w:val="right" w:pos="9612"/>
      </w:tabs>
      <w:jc w:val="center"/>
      <w:rPr>
        <w:lang w:val="fr-FR"/>
      </w:rPr>
    </w:pPr>
    <w:r>
      <w:rPr>
        <w:sz w:val="18"/>
        <w:szCs w:val="18"/>
        <w:lang w:val="fr-FR"/>
      </w:rPr>
      <w:t>Sous le Haut Patronage de S.A.R. Louis de Nassau, Prince de Luxembourg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63B6"/>
    <w:multiLevelType w:val="hybridMultilevel"/>
    <w:tmpl w:val="7792B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617F3B"/>
    <w:multiLevelType w:val="hybridMultilevel"/>
    <w:tmpl w:val="9F96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C757A"/>
    <w:multiLevelType w:val="hybridMultilevel"/>
    <w:tmpl w:val="2816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91221"/>
    <w:multiLevelType w:val="hybridMultilevel"/>
    <w:tmpl w:val="5246A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230DB"/>
    <w:multiLevelType w:val="hybridMultilevel"/>
    <w:tmpl w:val="09C29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DFC48D4"/>
    <w:multiLevelType w:val="hybridMultilevel"/>
    <w:tmpl w:val="612AF2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9C1525A"/>
    <w:multiLevelType w:val="hybridMultilevel"/>
    <w:tmpl w:val="166A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D46C0E"/>
    <w:multiLevelType w:val="hybridMultilevel"/>
    <w:tmpl w:val="2B32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053A10"/>
    <w:multiLevelType w:val="hybridMultilevel"/>
    <w:tmpl w:val="B62A146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E8420C1"/>
    <w:multiLevelType w:val="hybridMultilevel"/>
    <w:tmpl w:val="90F0DA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4BD5391"/>
    <w:multiLevelType w:val="hybridMultilevel"/>
    <w:tmpl w:val="44FAB9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38140BA"/>
    <w:multiLevelType w:val="hybridMultilevel"/>
    <w:tmpl w:val="B4C0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479F8"/>
    <w:multiLevelType w:val="hybridMultilevel"/>
    <w:tmpl w:val="F642DC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6DF7578"/>
    <w:multiLevelType w:val="hybridMultilevel"/>
    <w:tmpl w:val="83827E6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F82414"/>
    <w:multiLevelType w:val="hybridMultilevel"/>
    <w:tmpl w:val="B2CCB0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7DF43AA"/>
    <w:multiLevelType w:val="hybridMultilevel"/>
    <w:tmpl w:val="A4DE6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A0012D"/>
    <w:multiLevelType w:val="hybridMultilevel"/>
    <w:tmpl w:val="A6BAB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A522D"/>
    <w:multiLevelType w:val="hybridMultilevel"/>
    <w:tmpl w:val="82BCCB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72E0407B"/>
    <w:multiLevelType w:val="hybridMultilevel"/>
    <w:tmpl w:val="D5DA8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255271"/>
    <w:multiLevelType w:val="hybridMultilevel"/>
    <w:tmpl w:val="F5742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563DC4"/>
    <w:multiLevelType w:val="hybridMultilevel"/>
    <w:tmpl w:val="97367AE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547373304">
    <w:abstractNumId w:val="3"/>
  </w:num>
  <w:num w:numId="2" w16cid:durableId="1234244143">
    <w:abstractNumId w:val="7"/>
  </w:num>
  <w:num w:numId="3" w16cid:durableId="2090342654">
    <w:abstractNumId w:val="1"/>
  </w:num>
  <w:num w:numId="4" w16cid:durableId="1867788786">
    <w:abstractNumId w:val="15"/>
  </w:num>
  <w:num w:numId="5" w16cid:durableId="920530973">
    <w:abstractNumId w:val="2"/>
  </w:num>
  <w:num w:numId="6" w16cid:durableId="1480800902">
    <w:abstractNumId w:val="11"/>
  </w:num>
  <w:num w:numId="7" w16cid:durableId="1058089200">
    <w:abstractNumId w:val="5"/>
  </w:num>
  <w:num w:numId="8" w16cid:durableId="1934388409">
    <w:abstractNumId w:val="9"/>
  </w:num>
  <w:num w:numId="9" w16cid:durableId="1731075327">
    <w:abstractNumId w:val="4"/>
  </w:num>
  <w:num w:numId="10" w16cid:durableId="752360275">
    <w:abstractNumId w:val="0"/>
  </w:num>
  <w:num w:numId="11" w16cid:durableId="2010399723">
    <w:abstractNumId w:val="10"/>
  </w:num>
  <w:num w:numId="12" w16cid:durableId="846871845">
    <w:abstractNumId w:val="17"/>
  </w:num>
  <w:num w:numId="13" w16cid:durableId="603197756">
    <w:abstractNumId w:val="12"/>
  </w:num>
  <w:num w:numId="14" w16cid:durableId="1614285560">
    <w:abstractNumId w:val="20"/>
  </w:num>
  <w:num w:numId="15" w16cid:durableId="1318606238">
    <w:abstractNumId w:val="16"/>
  </w:num>
  <w:num w:numId="16" w16cid:durableId="494759300">
    <w:abstractNumId w:val="6"/>
  </w:num>
  <w:num w:numId="17" w16cid:durableId="788670094">
    <w:abstractNumId w:val="13"/>
  </w:num>
  <w:num w:numId="18" w16cid:durableId="829253608">
    <w:abstractNumId w:val="18"/>
  </w:num>
  <w:num w:numId="19" w16cid:durableId="1678995535">
    <w:abstractNumId w:val="8"/>
  </w:num>
  <w:num w:numId="20" w16cid:durableId="1022246577">
    <w:abstractNumId w:val="14"/>
  </w:num>
  <w:num w:numId="21" w16cid:durableId="20154487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0F1"/>
    <w:rsid w:val="00015C2B"/>
    <w:rsid w:val="00034951"/>
    <w:rsid w:val="00062598"/>
    <w:rsid w:val="000629A0"/>
    <w:rsid w:val="00072237"/>
    <w:rsid w:val="000860F1"/>
    <w:rsid w:val="000A0785"/>
    <w:rsid w:val="000B16CF"/>
    <w:rsid w:val="00126FB4"/>
    <w:rsid w:val="00154D94"/>
    <w:rsid w:val="001570A5"/>
    <w:rsid w:val="0017739D"/>
    <w:rsid w:val="00181EC2"/>
    <w:rsid w:val="001911E8"/>
    <w:rsid w:val="001C5705"/>
    <w:rsid w:val="00200B50"/>
    <w:rsid w:val="002024E6"/>
    <w:rsid w:val="0020753E"/>
    <w:rsid w:val="00234286"/>
    <w:rsid w:val="00254A8C"/>
    <w:rsid w:val="002A208E"/>
    <w:rsid w:val="002B0AC7"/>
    <w:rsid w:val="003A1C58"/>
    <w:rsid w:val="003F0758"/>
    <w:rsid w:val="00436E8B"/>
    <w:rsid w:val="00453568"/>
    <w:rsid w:val="00475606"/>
    <w:rsid w:val="004C0D28"/>
    <w:rsid w:val="004C3280"/>
    <w:rsid w:val="004D5390"/>
    <w:rsid w:val="00542AF5"/>
    <w:rsid w:val="00544B5E"/>
    <w:rsid w:val="005665BB"/>
    <w:rsid w:val="00591126"/>
    <w:rsid w:val="00593435"/>
    <w:rsid w:val="005B2931"/>
    <w:rsid w:val="006124CE"/>
    <w:rsid w:val="00641AA2"/>
    <w:rsid w:val="00662E68"/>
    <w:rsid w:val="0069169D"/>
    <w:rsid w:val="006B78C9"/>
    <w:rsid w:val="006E2E2B"/>
    <w:rsid w:val="006E75D4"/>
    <w:rsid w:val="00705D17"/>
    <w:rsid w:val="007676B7"/>
    <w:rsid w:val="0078648D"/>
    <w:rsid w:val="007B6C4F"/>
    <w:rsid w:val="007C39F0"/>
    <w:rsid w:val="007E174D"/>
    <w:rsid w:val="007F2B6A"/>
    <w:rsid w:val="007F4BD5"/>
    <w:rsid w:val="0081423D"/>
    <w:rsid w:val="00827AC6"/>
    <w:rsid w:val="00831C6E"/>
    <w:rsid w:val="008709F3"/>
    <w:rsid w:val="008849BF"/>
    <w:rsid w:val="008D18A3"/>
    <w:rsid w:val="009069B7"/>
    <w:rsid w:val="0094230A"/>
    <w:rsid w:val="009674E1"/>
    <w:rsid w:val="009D5ADD"/>
    <w:rsid w:val="009F026C"/>
    <w:rsid w:val="009F5B8B"/>
    <w:rsid w:val="00A056D4"/>
    <w:rsid w:val="00A51561"/>
    <w:rsid w:val="00A56836"/>
    <w:rsid w:val="00AB1952"/>
    <w:rsid w:val="00AB4938"/>
    <w:rsid w:val="00AC2DBA"/>
    <w:rsid w:val="00B00AF2"/>
    <w:rsid w:val="00B37D8A"/>
    <w:rsid w:val="00B40728"/>
    <w:rsid w:val="00B45B74"/>
    <w:rsid w:val="00B6430D"/>
    <w:rsid w:val="00B700DE"/>
    <w:rsid w:val="00BA4FE6"/>
    <w:rsid w:val="00BB6907"/>
    <w:rsid w:val="00BE1BDD"/>
    <w:rsid w:val="00BE763F"/>
    <w:rsid w:val="00C0677E"/>
    <w:rsid w:val="00C075F3"/>
    <w:rsid w:val="00C16ECA"/>
    <w:rsid w:val="00C34C8A"/>
    <w:rsid w:val="00C34CAB"/>
    <w:rsid w:val="00C746BA"/>
    <w:rsid w:val="00CC005C"/>
    <w:rsid w:val="00CE0E0F"/>
    <w:rsid w:val="00CF28BA"/>
    <w:rsid w:val="00CF7D9A"/>
    <w:rsid w:val="00D32C51"/>
    <w:rsid w:val="00D33010"/>
    <w:rsid w:val="00D37DE5"/>
    <w:rsid w:val="00D801EA"/>
    <w:rsid w:val="00DB7695"/>
    <w:rsid w:val="00DD03E1"/>
    <w:rsid w:val="00DE096D"/>
    <w:rsid w:val="00E2152B"/>
    <w:rsid w:val="00E37F67"/>
    <w:rsid w:val="00E446B5"/>
    <w:rsid w:val="00E64C69"/>
    <w:rsid w:val="00E87D62"/>
    <w:rsid w:val="00E97094"/>
    <w:rsid w:val="00EA03F8"/>
    <w:rsid w:val="00EA0D60"/>
    <w:rsid w:val="00EE0868"/>
    <w:rsid w:val="00EE1280"/>
    <w:rsid w:val="00EE32EE"/>
    <w:rsid w:val="00F1186D"/>
    <w:rsid w:val="00F27855"/>
    <w:rsid w:val="00F327AB"/>
    <w:rsid w:val="00F41645"/>
    <w:rsid w:val="00F900D2"/>
    <w:rsid w:val="00FB001A"/>
    <w:rsid w:val="00FC7877"/>
    <w:rsid w:val="00FE27A3"/>
    <w:rsid w:val="00FE3878"/>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66342"/>
  <w15:docId w15:val="{894B3399-8F27-4E54-A7B1-47750D04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LU"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BD5"/>
    <w:rPr>
      <w:rFonts w:eastAsia="Times New Roman"/>
      <w:color w:val="000000"/>
      <w:sz w:val="24"/>
      <w:szCs w:val="24"/>
      <w:lang w:val="en-US"/>
    </w:rPr>
  </w:style>
  <w:style w:type="paragraph" w:styleId="Heading1">
    <w:name w:val="heading 1"/>
    <w:basedOn w:val="Normal"/>
    <w:next w:val="Normal"/>
    <w:link w:val="Heading1Char"/>
    <w:uiPriority w:val="9"/>
    <w:qFormat/>
    <w:rsid w:val="000860F1"/>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En-tte">
    <w:name w:val="En-tête"/>
    <w:pPr>
      <w:tabs>
        <w:tab w:val="center" w:pos="4536"/>
        <w:tab w:val="right" w:pos="9072"/>
      </w:tabs>
    </w:pPr>
    <w:rPr>
      <w:rFonts w:cs="Arial Unicode MS"/>
      <w:color w:val="000000"/>
      <w:sz w:val="24"/>
      <w:szCs w:val="24"/>
      <w:lang w:val="en-US"/>
    </w:rPr>
  </w:style>
  <w:style w:type="paragraph" w:customStyle="1" w:styleId="Pieddepage">
    <w:name w:val="Pied de page"/>
    <w:pPr>
      <w:tabs>
        <w:tab w:val="center" w:pos="4536"/>
        <w:tab w:val="right" w:pos="9072"/>
      </w:tabs>
    </w:pPr>
    <w:rPr>
      <w:rFonts w:cs="Arial Unicode MS"/>
      <w:color w:val="000000"/>
      <w:sz w:val="24"/>
      <w:szCs w:val="24"/>
      <w:lang w:val="en-US"/>
    </w:rPr>
  </w:style>
  <w:style w:type="paragraph" w:customStyle="1" w:styleId="HeaderFooterA">
    <w:name w:val="Header &amp; Footer A"/>
    <w:pPr>
      <w:tabs>
        <w:tab w:val="right" w:pos="9632"/>
      </w:tabs>
    </w:pPr>
    <w:rPr>
      <w:rFonts w:ascii="Helvetica" w:hAnsi="Helvetica" w:cs="Arial Unicode MS"/>
      <w:color w:val="000000"/>
      <w:lang w:val="en-US"/>
    </w:rPr>
  </w:style>
  <w:style w:type="paragraph" w:customStyle="1" w:styleId="BodyA">
    <w:name w:val="Body A"/>
    <w:rPr>
      <w:rFonts w:ascii="Helvetica" w:eastAsia="Helvetica" w:hAnsi="Helvetica" w:cs="Helvetica"/>
      <w:color w:val="000000"/>
      <w:sz w:val="24"/>
      <w:szCs w:val="24"/>
      <w:lang w:val="en-US"/>
    </w:rPr>
  </w:style>
  <w:style w:type="paragraph" w:customStyle="1" w:styleId="FreeForm">
    <w:name w:val="Free Form"/>
    <w:rPr>
      <w:rFonts w:eastAsia="Times New Roman"/>
      <w:color w:val="000000"/>
    </w:rPr>
  </w:style>
  <w:style w:type="paragraph" w:styleId="Header">
    <w:name w:val="header"/>
    <w:basedOn w:val="Normal"/>
    <w:link w:val="HeaderChar"/>
    <w:uiPriority w:val="99"/>
    <w:unhideWhenUsed/>
    <w:rsid w:val="009069B7"/>
    <w:pPr>
      <w:tabs>
        <w:tab w:val="center" w:pos="4513"/>
        <w:tab w:val="right" w:pos="9026"/>
      </w:tabs>
    </w:pPr>
  </w:style>
  <w:style w:type="character" w:customStyle="1" w:styleId="HeaderChar">
    <w:name w:val="Header Char"/>
    <w:basedOn w:val="DefaultParagraphFont"/>
    <w:link w:val="Header"/>
    <w:uiPriority w:val="99"/>
    <w:rsid w:val="009069B7"/>
    <w:rPr>
      <w:rFonts w:eastAsia="Times New Roman"/>
      <w:color w:val="000000"/>
      <w:sz w:val="24"/>
      <w:szCs w:val="24"/>
      <w:lang w:val="en-US"/>
    </w:rPr>
  </w:style>
  <w:style w:type="paragraph" w:styleId="Footer">
    <w:name w:val="footer"/>
    <w:basedOn w:val="Normal"/>
    <w:link w:val="FooterChar"/>
    <w:uiPriority w:val="99"/>
    <w:unhideWhenUsed/>
    <w:rsid w:val="009069B7"/>
    <w:pPr>
      <w:tabs>
        <w:tab w:val="center" w:pos="4513"/>
        <w:tab w:val="right" w:pos="9026"/>
      </w:tabs>
    </w:pPr>
  </w:style>
  <w:style w:type="character" w:customStyle="1" w:styleId="FooterChar">
    <w:name w:val="Footer Char"/>
    <w:basedOn w:val="DefaultParagraphFont"/>
    <w:link w:val="Footer"/>
    <w:uiPriority w:val="99"/>
    <w:rsid w:val="009069B7"/>
    <w:rPr>
      <w:rFonts w:eastAsia="Times New Roman"/>
      <w:color w:val="000000"/>
      <w:sz w:val="24"/>
      <w:szCs w:val="24"/>
      <w:lang w:val="en-US"/>
    </w:rPr>
  </w:style>
  <w:style w:type="character" w:styleId="UnresolvedMention">
    <w:name w:val="Unresolved Mention"/>
    <w:basedOn w:val="DefaultParagraphFont"/>
    <w:uiPriority w:val="99"/>
    <w:semiHidden/>
    <w:unhideWhenUsed/>
    <w:rsid w:val="000860F1"/>
    <w:rPr>
      <w:color w:val="605E5C"/>
      <w:shd w:val="clear" w:color="auto" w:fill="E1DFDD"/>
    </w:rPr>
  </w:style>
  <w:style w:type="character" w:customStyle="1" w:styleId="Heading1Char">
    <w:name w:val="Heading 1 Char"/>
    <w:basedOn w:val="DefaultParagraphFont"/>
    <w:link w:val="Heading1"/>
    <w:uiPriority w:val="9"/>
    <w:rsid w:val="000860F1"/>
    <w:rPr>
      <w:rFonts w:asciiTheme="majorHAnsi" w:eastAsiaTheme="majorEastAsia" w:hAnsiTheme="majorHAnsi" w:cstheme="majorBidi"/>
      <w:color w:val="2F759E" w:themeColor="accent1" w:themeShade="BF"/>
      <w:sz w:val="32"/>
      <w:szCs w:val="32"/>
      <w:lang w:val="en-US"/>
    </w:rPr>
  </w:style>
  <w:style w:type="paragraph" w:styleId="ListParagraph">
    <w:name w:val="List Paragraph"/>
    <w:basedOn w:val="Normal"/>
    <w:uiPriority w:val="34"/>
    <w:qFormat/>
    <w:rsid w:val="00B37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l@pt.l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eroclub.lu/download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xtranet.fai.org/fai/en/check-licen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xtranet.fai.org/fai/en/check-licen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ber\Dropbox\My%20PC%20(DESKTOP-8CNAHEJ)\Documents\Custom%20Office%20Templates\Lettre%20FAL.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Lettre FAL.dotx</Template>
  <TotalTime>0</TotalTime>
  <Pages>5</Pages>
  <Words>1534</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dc:creator>
  <cp:lastModifiedBy>WEBER</cp:lastModifiedBy>
  <cp:revision>6</cp:revision>
  <cp:lastPrinted>2024-03-19T13:31:00Z</cp:lastPrinted>
  <dcterms:created xsi:type="dcterms:W3CDTF">2025-03-19T18:14:00Z</dcterms:created>
  <dcterms:modified xsi:type="dcterms:W3CDTF">2025-03-22T14:24:00Z</dcterms:modified>
</cp:coreProperties>
</file>