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6C29" w14:textId="77777777" w:rsidR="0087705B" w:rsidRDefault="0087705B" w:rsidP="004662DC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F21A9E" w14:textId="5C2AA8FD" w:rsidR="003D4D53" w:rsidRPr="004662DC" w:rsidRDefault="00FA66ED" w:rsidP="004662DC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Compte-rendu de</w:t>
      </w:r>
      <w:r w:rsidR="004662DC" w:rsidRPr="004662DC">
        <w:rPr>
          <w:rFonts w:asciiTheme="minorHAnsi" w:hAnsiTheme="minorHAnsi" w:cstheme="minorHAnsi"/>
          <w:b/>
          <w:sz w:val="22"/>
          <w:szCs w:val="22"/>
          <w:u w:val="single"/>
        </w:rPr>
        <w:t xml:space="preserve"> la Réunion du Conseil d’Administration de la FAL</w:t>
      </w:r>
    </w:p>
    <w:p w14:paraId="3B047B43" w14:textId="55A81BFA" w:rsidR="004662DC" w:rsidRPr="004662DC" w:rsidRDefault="004662DC" w:rsidP="004662DC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4662DC">
        <w:rPr>
          <w:rFonts w:asciiTheme="minorHAnsi" w:hAnsiTheme="minorHAnsi" w:cstheme="minorHAnsi"/>
          <w:b/>
          <w:sz w:val="22"/>
          <w:szCs w:val="22"/>
          <w:u w:val="single"/>
        </w:rPr>
        <w:t>du</w:t>
      </w:r>
      <w:proofErr w:type="gramEnd"/>
      <w:r w:rsidRPr="004662D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508E4">
        <w:rPr>
          <w:rFonts w:asciiTheme="minorHAnsi" w:hAnsiTheme="minorHAnsi" w:cstheme="minorHAnsi"/>
          <w:b/>
          <w:sz w:val="22"/>
          <w:szCs w:val="22"/>
          <w:u w:val="single"/>
        </w:rPr>
        <w:t>mardi</w:t>
      </w:r>
      <w:r w:rsidRPr="004662D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508E4">
        <w:rPr>
          <w:rFonts w:asciiTheme="minorHAnsi" w:hAnsiTheme="minorHAnsi" w:cstheme="minorHAnsi"/>
          <w:b/>
          <w:sz w:val="22"/>
          <w:szCs w:val="22"/>
          <w:u w:val="single"/>
        </w:rPr>
        <w:t>13</w:t>
      </w:r>
      <w:r w:rsidR="00C31B04">
        <w:rPr>
          <w:rFonts w:asciiTheme="minorHAnsi" w:hAnsiTheme="minorHAnsi" w:cstheme="minorHAnsi"/>
          <w:b/>
          <w:sz w:val="22"/>
          <w:szCs w:val="22"/>
          <w:u w:val="single"/>
        </w:rPr>
        <w:t xml:space="preserve"> mai</w:t>
      </w:r>
      <w:r w:rsidRPr="004662DC">
        <w:rPr>
          <w:rFonts w:asciiTheme="minorHAnsi" w:hAnsiTheme="minorHAnsi" w:cstheme="minorHAnsi"/>
          <w:b/>
          <w:sz w:val="22"/>
          <w:szCs w:val="22"/>
          <w:u w:val="single"/>
        </w:rPr>
        <w:t xml:space="preserve"> à 18h30 à la grande salle de réunion de la Maison des Sports</w:t>
      </w:r>
    </w:p>
    <w:p w14:paraId="050A30B4" w14:textId="77777777" w:rsidR="005E1194" w:rsidRPr="005E1194" w:rsidRDefault="005E1194" w:rsidP="00D46CC5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u w:val="single"/>
        </w:rPr>
      </w:pPr>
    </w:p>
    <w:p w14:paraId="1AAE3296" w14:textId="21C7B226" w:rsidR="00DE2A8C" w:rsidRPr="008E2CCF" w:rsidRDefault="00DE2A8C" w:rsidP="00D46CC5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8E2CCF">
        <w:rPr>
          <w:rFonts w:asciiTheme="minorHAnsi" w:hAnsiTheme="minorHAnsi" w:cstheme="minorHAnsi"/>
          <w:b/>
          <w:bCs/>
          <w:sz w:val="32"/>
          <w:szCs w:val="32"/>
          <w:u w:val="single"/>
        </w:rPr>
        <w:t>Ordre du jour</w:t>
      </w:r>
      <w:r w:rsidR="00506942" w:rsidRPr="008E2CCF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Pr="008E2CCF">
        <w:rPr>
          <w:rFonts w:asciiTheme="minorHAnsi" w:hAnsiTheme="minorHAnsi" w:cstheme="minorHAnsi"/>
          <w:b/>
          <w:bCs/>
          <w:sz w:val="32"/>
          <w:szCs w:val="32"/>
          <w:u w:val="single"/>
        </w:rPr>
        <w:t>:</w:t>
      </w:r>
    </w:p>
    <w:p w14:paraId="2109D011" w14:textId="221CFAAD" w:rsidR="006A601E" w:rsidRPr="00C118D9" w:rsidRDefault="009D65F1" w:rsidP="00BE1F99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line="36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C118D9">
        <w:rPr>
          <w:rFonts w:asciiTheme="minorHAnsi" w:hAnsiTheme="minorHAnsi" w:cstheme="minorHAnsi"/>
          <w:b/>
          <w:bCs/>
          <w:sz w:val="22"/>
          <w:szCs w:val="22"/>
          <w:lang w:val="fr-CH"/>
        </w:rPr>
        <w:t>Appel nominal</w:t>
      </w:r>
    </w:p>
    <w:p w14:paraId="157252AB" w14:textId="619388B0" w:rsidR="009D65F1" w:rsidRDefault="00D56BFB" w:rsidP="006A601E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Composition du CA et v</w:t>
      </w:r>
      <w:r w:rsidR="00283121">
        <w:rPr>
          <w:rFonts w:asciiTheme="minorHAnsi" w:hAnsiTheme="minorHAnsi" w:cstheme="minorHAnsi"/>
          <w:sz w:val="22"/>
          <w:szCs w:val="22"/>
          <w:lang w:val="fr-CH"/>
        </w:rPr>
        <w:t xml:space="preserve">érification des mandats des délégués </w:t>
      </w:r>
      <w:r w:rsidR="009D65F1" w:rsidRPr="004B127E">
        <w:rPr>
          <w:rFonts w:asciiTheme="minorHAnsi" w:hAnsiTheme="minorHAnsi" w:cstheme="minorHAnsi"/>
          <w:sz w:val="22"/>
          <w:szCs w:val="22"/>
          <w:lang w:val="fr-CH"/>
        </w:rPr>
        <w:t xml:space="preserve">des membres </w:t>
      </w:r>
      <w:r w:rsidR="00283121">
        <w:rPr>
          <w:rFonts w:asciiTheme="minorHAnsi" w:hAnsiTheme="minorHAnsi" w:cstheme="minorHAnsi"/>
          <w:sz w:val="22"/>
          <w:szCs w:val="22"/>
          <w:lang w:val="fr-CH"/>
        </w:rPr>
        <w:t>FAL au</w:t>
      </w:r>
      <w:r w:rsidR="009D65F1" w:rsidRPr="004B127E">
        <w:rPr>
          <w:rFonts w:asciiTheme="minorHAnsi" w:hAnsiTheme="minorHAnsi" w:cstheme="minorHAnsi"/>
          <w:sz w:val="22"/>
          <w:szCs w:val="22"/>
          <w:lang w:val="fr-CH"/>
        </w:rPr>
        <w:t xml:space="preserve"> CA</w:t>
      </w:r>
    </w:p>
    <w:p w14:paraId="7C9A8852" w14:textId="4EEB20D3" w:rsidR="00D56BFB" w:rsidRPr="00D56BFB" w:rsidRDefault="00D56BF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proofErr w:type="spellStart"/>
      <w:r w:rsidRPr="00D56BFB">
        <w:rPr>
          <w:rFonts w:asciiTheme="minorHAnsi" w:hAnsiTheme="minorHAnsi" w:cstheme="minorHAnsi"/>
          <w:sz w:val="22"/>
          <w:szCs w:val="22"/>
          <w:lang w:val="fr-CH"/>
        </w:rPr>
        <w:t>Fränk</w:t>
      </w:r>
      <w:proofErr w:type="spellEnd"/>
      <w:r w:rsidRPr="00D56BFB">
        <w:rPr>
          <w:rFonts w:asciiTheme="minorHAnsi" w:hAnsiTheme="minorHAnsi" w:cstheme="minorHAnsi"/>
          <w:sz w:val="22"/>
          <w:szCs w:val="22"/>
          <w:lang w:val="fr-CH"/>
        </w:rPr>
        <w:t xml:space="preserve"> Engel, président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bookmarkStart w:id="0" w:name="_Hlk194825929"/>
      <w:r>
        <w:rPr>
          <w:rFonts w:asciiTheme="minorHAnsi" w:hAnsiTheme="minorHAnsi" w:cstheme="minorHAnsi"/>
          <w:sz w:val="22"/>
          <w:szCs w:val="22"/>
          <w:lang w:val="fr-CH"/>
        </w:rPr>
        <w:t xml:space="preserve">membre </w:t>
      </w:r>
      <w:r w:rsidR="00452F4B">
        <w:rPr>
          <w:rFonts w:asciiTheme="minorHAnsi" w:hAnsiTheme="minorHAnsi" w:cstheme="minorHAnsi"/>
          <w:sz w:val="22"/>
          <w:szCs w:val="22"/>
          <w:lang w:val="fr-CH"/>
        </w:rPr>
        <w:t xml:space="preserve">du </w:t>
      </w:r>
      <w:r>
        <w:rPr>
          <w:rFonts w:asciiTheme="minorHAnsi" w:hAnsiTheme="minorHAnsi" w:cstheme="minorHAnsi"/>
          <w:sz w:val="22"/>
          <w:szCs w:val="22"/>
          <w:lang w:val="fr-CH"/>
        </w:rPr>
        <w:t>Bureau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>
        <w:rPr>
          <w:rFonts w:asciiTheme="minorHAnsi" w:hAnsiTheme="minorHAnsi" w:cstheme="minorHAnsi"/>
          <w:sz w:val="22"/>
          <w:szCs w:val="22"/>
          <w:lang w:val="fr-CH"/>
        </w:rPr>
        <w:t>élu</w:t>
      </w:r>
    </w:p>
    <w:bookmarkEnd w:id="0"/>
    <w:p w14:paraId="4F6CA601" w14:textId="6C7AB796" w:rsidR="00D56BFB" w:rsidRPr="00D56BFB" w:rsidRDefault="00D56BF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Erny Mattiussi, vice-président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>membre du Bureau élu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162943B7" w14:textId="6D131F76" w:rsidR="00D56BFB" w:rsidRPr="00D56BFB" w:rsidRDefault="00D56BF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JC Weber, secrétaire général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>membre du Bureau élu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481784AB" w14:textId="2D50E918" w:rsidR="00D56BFB" w:rsidRPr="00D56BFB" w:rsidRDefault="00D56BF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Jean Lorang, trésorier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>membre du Bureau élu</w:t>
      </w:r>
      <w:r w:rsidR="00452F4B">
        <w:rPr>
          <w:rFonts w:asciiTheme="minorHAnsi" w:hAnsiTheme="minorHAnsi" w:cstheme="minorHAnsi"/>
          <w:sz w:val="22"/>
          <w:szCs w:val="22"/>
          <w:lang w:val="fr-CH"/>
        </w:rPr>
        <w:t>/membre 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49496F02" w14:textId="3F5A72D1" w:rsidR="00D56BFB" w:rsidRPr="00D56BFB" w:rsidRDefault="00D56BF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Arny Weber, commissaire sports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>membre du Bureau élu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2AFE9FCA" w14:textId="0872A7C3" w:rsidR="001516E6" w:rsidRPr="00D56BFB" w:rsidRDefault="001516E6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proofErr w:type="spellStart"/>
      <w:r w:rsidRPr="00D56BFB">
        <w:rPr>
          <w:rFonts w:asciiTheme="minorHAnsi" w:hAnsiTheme="minorHAnsi" w:cstheme="minorHAnsi"/>
          <w:sz w:val="22"/>
          <w:szCs w:val="22"/>
          <w:lang w:val="fr-CH"/>
        </w:rPr>
        <w:t>Berens</w:t>
      </w:r>
      <w:proofErr w:type="spellEnd"/>
      <w:r w:rsidRPr="00D56BFB">
        <w:rPr>
          <w:rFonts w:asciiTheme="minorHAnsi" w:hAnsiTheme="minorHAnsi" w:cstheme="minorHAnsi"/>
          <w:sz w:val="22"/>
          <w:szCs w:val="22"/>
          <w:lang w:val="fr-CH"/>
        </w:rPr>
        <w:t>-Scott</w:t>
      </w:r>
      <w:r w:rsidR="0087705B">
        <w:rPr>
          <w:rFonts w:asciiTheme="minorHAnsi" w:hAnsiTheme="minorHAnsi" w:cstheme="minorHAnsi"/>
          <w:sz w:val="22"/>
          <w:szCs w:val="22"/>
          <w:lang w:val="fr-CH"/>
        </w:rPr>
        <w:t xml:space="preserve"> Chris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</w:p>
    <w:p w14:paraId="3C44CFF5" w14:textId="319A931F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proofErr w:type="spellStart"/>
      <w:r w:rsidRPr="00D56BFB">
        <w:rPr>
          <w:rFonts w:asciiTheme="minorHAnsi" w:hAnsiTheme="minorHAnsi" w:cstheme="minorHAnsi"/>
          <w:sz w:val="22"/>
          <w:szCs w:val="22"/>
          <w:lang w:val="fr-CH"/>
        </w:rPr>
        <w:t>Betzen</w:t>
      </w:r>
      <w:proofErr w:type="spellEnd"/>
      <w:r w:rsidRPr="00D56BFB">
        <w:rPr>
          <w:rFonts w:asciiTheme="minorHAnsi" w:hAnsiTheme="minorHAnsi" w:cstheme="minorHAnsi"/>
          <w:sz w:val="22"/>
          <w:szCs w:val="22"/>
          <w:lang w:val="fr-CH"/>
        </w:rPr>
        <w:t xml:space="preserve"> Nico</w:t>
      </w:r>
      <w:r w:rsidRPr="00D56BFB"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</w:p>
    <w:p w14:paraId="2710D5DA" w14:textId="120AD758" w:rsidR="00D56BFB" w:rsidRPr="00D56BFB" w:rsidRDefault="00D56BF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proofErr w:type="spellStart"/>
      <w:r w:rsidRPr="00D56BFB">
        <w:rPr>
          <w:rFonts w:asciiTheme="minorHAnsi" w:hAnsiTheme="minorHAnsi" w:cstheme="minorHAnsi"/>
          <w:sz w:val="22"/>
          <w:szCs w:val="22"/>
          <w:lang w:val="fr-CH"/>
        </w:rPr>
        <w:t>Freilinger</w:t>
      </w:r>
      <w:proofErr w:type="spellEnd"/>
      <w:r w:rsidRPr="00D56BFB">
        <w:rPr>
          <w:rFonts w:asciiTheme="minorHAnsi" w:hAnsiTheme="minorHAnsi" w:cstheme="minorHAnsi"/>
          <w:sz w:val="22"/>
          <w:szCs w:val="22"/>
          <w:lang w:val="fr-CH"/>
        </w:rPr>
        <w:t xml:space="preserve"> Jérôme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bookmarkStart w:id="1" w:name="_Hlk194826003"/>
      <w:r w:rsid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bookmarkEnd w:id="1"/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>
        <w:rPr>
          <w:rFonts w:asciiTheme="minorHAnsi" w:hAnsiTheme="minorHAnsi" w:cstheme="minorHAnsi"/>
          <w:sz w:val="22"/>
          <w:szCs w:val="22"/>
          <w:lang w:val="fr-CH"/>
        </w:rPr>
        <w:t>délégué</w:t>
      </w:r>
    </w:p>
    <w:p w14:paraId="4812C202" w14:textId="54FF04EB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Gérard Lucien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0C360711" w14:textId="63B9E8B8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Hardt Fränz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2014E0DF" w14:textId="70E52C9A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Hoffmann Ray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excusé</w:t>
      </w:r>
    </w:p>
    <w:p w14:paraId="224448C2" w14:textId="5FCC5069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Kirsch Erny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excusé</w:t>
      </w:r>
    </w:p>
    <w:p w14:paraId="589E63BD" w14:textId="2E5C24EE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Lecuit Carlo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6D6003DE" w14:textId="0CE266AD" w:rsidR="0087705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Marx Joshua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excusé</w:t>
      </w:r>
    </w:p>
    <w:p w14:paraId="56509CBB" w14:textId="24B95809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Metz René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2176D106" w14:textId="58495C4A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Poeker Jeannot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77A100F0" w14:textId="41A91B82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Schneider Jim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  <w:t>présent</w:t>
      </w:r>
    </w:p>
    <w:p w14:paraId="3F9B81D9" w14:textId="0866081A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Talon Cyrial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A7595">
        <w:rPr>
          <w:rFonts w:asciiTheme="minorHAnsi" w:hAnsiTheme="minorHAnsi" w:cstheme="minorHAnsi"/>
          <w:sz w:val="22"/>
          <w:szCs w:val="22"/>
          <w:lang w:val="fr-CH"/>
        </w:rPr>
        <w:tab/>
      </w:r>
    </w:p>
    <w:p w14:paraId="6AFB5102" w14:textId="1F538F9C" w:rsidR="0087705B" w:rsidRPr="00D56BFB" w:rsidRDefault="0087705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proofErr w:type="gramStart"/>
      <w:r w:rsidRPr="00D56BFB">
        <w:rPr>
          <w:rFonts w:asciiTheme="minorHAnsi" w:hAnsiTheme="minorHAnsi" w:cstheme="minorHAnsi"/>
          <w:sz w:val="22"/>
          <w:szCs w:val="22"/>
          <w:lang w:val="fr-CH"/>
        </w:rPr>
        <w:t>van</w:t>
      </w:r>
      <w:proofErr w:type="gramEnd"/>
      <w:r w:rsidRPr="00D56BFB">
        <w:rPr>
          <w:rFonts w:asciiTheme="minorHAnsi" w:hAnsiTheme="minorHAnsi" w:cstheme="minorHAnsi"/>
          <w:sz w:val="22"/>
          <w:szCs w:val="22"/>
          <w:lang w:val="fr-CH"/>
        </w:rPr>
        <w:t xml:space="preserve"> der </w:t>
      </w:r>
      <w:proofErr w:type="spellStart"/>
      <w:r w:rsidRPr="00D56BFB">
        <w:rPr>
          <w:rFonts w:asciiTheme="minorHAnsi" w:hAnsiTheme="minorHAnsi" w:cstheme="minorHAnsi"/>
          <w:sz w:val="22"/>
          <w:szCs w:val="22"/>
          <w:lang w:val="fr-CH"/>
        </w:rPr>
        <w:t>Poel</w:t>
      </w:r>
      <w:proofErr w:type="spellEnd"/>
      <w:r>
        <w:rPr>
          <w:rFonts w:asciiTheme="minorHAnsi" w:hAnsiTheme="minorHAnsi" w:cstheme="minorHAnsi"/>
          <w:sz w:val="22"/>
          <w:szCs w:val="22"/>
          <w:lang w:val="fr-CH"/>
        </w:rPr>
        <w:t xml:space="preserve"> Rob</w:t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</w:p>
    <w:p w14:paraId="4BE8D241" w14:textId="37417CEB" w:rsidR="00D56BFB" w:rsidRPr="00D56BFB" w:rsidRDefault="00D56BFB" w:rsidP="00CA7595">
      <w:pPr>
        <w:pStyle w:val="ListParagraph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D56BFB">
        <w:rPr>
          <w:rFonts w:asciiTheme="minorHAnsi" w:hAnsiTheme="minorHAnsi" w:cstheme="minorHAnsi"/>
          <w:sz w:val="22"/>
          <w:szCs w:val="22"/>
          <w:lang w:val="fr-CH"/>
        </w:rPr>
        <w:t>Wanderscheid Jacques</w:t>
      </w:r>
      <w:r w:rsidR="00F81901">
        <w:rPr>
          <w:rFonts w:asciiTheme="minorHAnsi" w:hAnsiTheme="minorHAnsi" w:cstheme="minorHAnsi"/>
          <w:sz w:val="22"/>
          <w:szCs w:val="22"/>
          <w:lang w:val="fr-CH"/>
        </w:rPr>
        <w:tab/>
      </w:r>
      <w:r w:rsidR="00F81901">
        <w:rPr>
          <w:rFonts w:asciiTheme="minorHAnsi" w:hAnsiTheme="minorHAnsi" w:cstheme="minorHAnsi"/>
          <w:sz w:val="22"/>
          <w:szCs w:val="22"/>
          <w:lang w:val="fr-CH"/>
        </w:rPr>
        <w:tab/>
      </w:r>
      <w:r w:rsidR="00F81901" w:rsidRPr="00F81901">
        <w:rPr>
          <w:rFonts w:asciiTheme="minorHAnsi" w:hAnsiTheme="minorHAnsi" w:cstheme="minorHAnsi"/>
          <w:sz w:val="22"/>
          <w:szCs w:val="22"/>
          <w:lang w:val="fr-CH"/>
        </w:rPr>
        <w:t>membre</w:t>
      </w:r>
      <w:r w:rsidR="00452F4B" w:rsidRPr="00452F4B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452F4B" w:rsidRPr="00F81901">
        <w:rPr>
          <w:rFonts w:asciiTheme="minorHAnsi" w:hAnsiTheme="minorHAnsi" w:cstheme="minorHAnsi"/>
          <w:sz w:val="22"/>
          <w:szCs w:val="22"/>
          <w:lang w:val="fr-CH"/>
        </w:rPr>
        <w:t>délégué</w:t>
      </w:r>
      <w:r w:rsidR="001666AA">
        <w:rPr>
          <w:rFonts w:asciiTheme="minorHAnsi" w:hAnsiTheme="minorHAnsi" w:cstheme="minorHAnsi"/>
          <w:sz w:val="22"/>
          <w:szCs w:val="22"/>
          <w:lang w:val="fr-CH"/>
        </w:rPr>
        <w:tab/>
      </w:r>
      <w:r w:rsidR="001666AA">
        <w:rPr>
          <w:rFonts w:asciiTheme="minorHAnsi" w:hAnsiTheme="minorHAnsi" w:cstheme="minorHAnsi"/>
          <w:sz w:val="22"/>
          <w:szCs w:val="22"/>
          <w:lang w:val="fr-CH"/>
        </w:rPr>
        <w:tab/>
      </w:r>
      <w:r w:rsidR="001666AA">
        <w:rPr>
          <w:rFonts w:asciiTheme="minorHAnsi" w:hAnsiTheme="minorHAnsi" w:cstheme="minorHAnsi"/>
          <w:sz w:val="22"/>
          <w:szCs w:val="22"/>
          <w:lang w:val="fr-CH"/>
        </w:rPr>
        <w:tab/>
      </w:r>
      <w:r w:rsidR="001666AA">
        <w:rPr>
          <w:rFonts w:asciiTheme="minorHAnsi" w:hAnsiTheme="minorHAnsi" w:cstheme="minorHAnsi"/>
          <w:sz w:val="22"/>
          <w:szCs w:val="22"/>
          <w:lang w:val="fr-CH"/>
        </w:rPr>
        <w:tab/>
        <w:t>excusé</w:t>
      </w:r>
    </w:p>
    <w:p w14:paraId="5DFEA72A" w14:textId="77777777" w:rsidR="001666AA" w:rsidRDefault="001666AA" w:rsidP="001516E6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</w:p>
    <w:p w14:paraId="5DD8C2F7" w14:textId="666223A7" w:rsidR="001516E6" w:rsidRPr="001516E6" w:rsidRDefault="001516E6" w:rsidP="001516E6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1516E6">
        <w:rPr>
          <w:rFonts w:asciiTheme="minorHAnsi" w:hAnsiTheme="minorHAnsi" w:cstheme="minorHAnsi"/>
          <w:b/>
          <w:bCs/>
          <w:sz w:val="22"/>
          <w:szCs w:val="22"/>
          <w:lang w:val="fr-CH"/>
        </w:rPr>
        <w:t xml:space="preserve">Pour rappel. : </w:t>
      </w:r>
    </w:p>
    <w:p w14:paraId="05B3CD4B" w14:textId="7DE913AF" w:rsidR="001516E6" w:rsidRDefault="001516E6" w:rsidP="001516E6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r w:rsidRPr="0087705B">
        <w:rPr>
          <w:rFonts w:asciiTheme="minorHAnsi" w:hAnsiTheme="minorHAnsi" w:cstheme="minorHAnsi"/>
          <w:b/>
          <w:bCs/>
          <w:sz w:val="22"/>
          <w:szCs w:val="22"/>
          <w:lang w:val="fr-CH"/>
        </w:rPr>
        <w:t xml:space="preserve">Statut </w:t>
      </w:r>
      <w:r w:rsidRPr="0087705B">
        <w:rPr>
          <w:rFonts w:asciiTheme="minorHAnsi" w:hAnsiTheme="minorHAnsi" w:cstheme="minorHAnsi"/>
          <w:b/>
          <w:bCs/>
          <w:sz w:val="22"/>
          <w:szCs w:val="22"/>
        </w:rPr>
        <w:t>4.1.3.1</w:t>
      </w:r>
      <w:r w:rsidRPr="001516E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 :</w:t>
      </w:r>
      <w:r w:rsidRPr="001516E6">
        <w:rPr>
          <w:rFonts w:asciiTheme="minorHAnsi" w:hAnsiTheme="minorHAnsi" w:cstheme="minorHAnsi"/>
          <w:sz w:val="22"/>
          <w:szCs w:val="22"/>
        </w:rPr>
        <w:t xml:space="preserve"> Le Conseil d'Administration ne délibère valablement que sur les objets mis à l'ordre du jour de la réunion.</w:t>
      </w:r>
      <w:r w:rsidR="001666AA">
        <w:rPr>
          <w:rFonts w:asciiTheme="minorHAnsi" w:hAnsiTheme="minorHAnsi" w:cstheme="minorHAnsi"/>
          <w:sz w:val="22"/>
          <w:szCs w:val="22"/>
        </w:rPr>
        <w:t xml:space="preserve"> Le vote par mandataire sera permis après le 1</w:t>
      </w:r>
      <w:r w:rsidR="001666AA" w:rsidRPr="001666AA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1666AA">
        <w:rPr>
          <w:rFonts w:asciiTheme="minorHAnsi" w:hAnsiTheme="minorHAnsi" w:cstheme="minorHAnsi"/>
          <w:sz w:val="22"/>
          <w:szCs w:val="22"/>
        </w:rPr>
        <w:t xml:space="preserve"> septembre 2025.</w:t>
      </w:r>
      <w:r w:rsidRPr="001516E6">
        <w:rPr>
          <w:rFonts w:asciiTheme="minorHAnsi" w:hAnsiTheme="minorHAnsi" w:cstheme="minorHAnsi"/>
          <w:sz w:val="22"/>
          <w:szCs w:val="22"/>
        </w:rPr>
        <w:t xml:space="preserve"> Les décisions sont prises à la majorité simple des voix présentes. En cas de partage égal des voix celle du Président de la réunion est prépondérante.</w:t>
      </w:r>
    </w:p>
    <w:p w14:paraId="30DEBB1E" w14:textId="185EFCE8" w:rsidR="001516E6" w:rsidRDefault="0087705B" w:rsidP="00912562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87705B">
        <w:rPr>
          <w:rFonts w:asciiTheme="minorHAnsi" w:hAnsiTheme="minorHAnsi" w:cstheme="minorHAnsi"/>
          <w:b/>
          <w:bCs/>
          <w:sz w:val="22"/>
          <w:szCs w:val="22"/>
          <w:lang w:val="fr-CH"/>
        </w:rPr>
        <w:t>Statut 4.1.3.2.</w:t>
      </w:r>
      <w:r>
        <w:rPr>
          <w:rFonts w:asciiTheme="minorHAnsi" w:hAnsiTheme="minorHAnsi" w:cstheme="minorHAnsi"/>
          <w:sz w:val="22"/>
          <w:szCs w:val="22"/>
          <w:lang w:val="fr-CH"/>
        </w:rPr>
        <w:t> :</w:t>
      </w:r>
      <w:r w:rsidRPr="0087705B">
        <w:rPr>
          <w:rFonts w:asciiTheme="minorHAnsi" w:hAnsiTheme="minorHAnsi" w:cstheme="minorHAnsi"/>
          <w:sz w:val="22"/>
          <w:szCs w:val="22"/>
          <w:lang w:val="fr-CH"/>
        </w:rPr>
        <w:t xml:space="preserve"> Des résolutions ne peuvent être prises en dehors de l'ordre du jour qu'à la condition qu'elles soient adoptées à l'unanimité des membres présents à la réunion du Conseil d'Administration.</w:t>
      </w:r>
    </w:p>
    <w:p w14:paraId="4D16C222" w14:textId="77777777" w:rsidR="00912562" w:rsidRPr="001516E6" w:rsidRDefault="00912562" w:rsidP="00912562">
      <w:pPr>
        <w:overflowPunct/>
        <w:autoSpaceDE/>
        <w:autoSpaceDN/>
        <w:adjustRightInd/>
        <w:spacing w:line="276" w:lineRule="auto"/>
        <w:ind w:left="426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554E9E6C" w14:textId="70AC391A" w:rsidR="00227D8E" w:rsidRDefault="00227D8E" w:rsidP="00C926B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C118D9">
        <w:rPr>
          <w:rFonts w:asciiTheme="minorHAnsi" w:hAnsiTheme="minorHAnsi" w:cstheme="minorHAnsi"/>
          <w:b/>
          <w:bCs/>
          <w:sz w:val="22"/>
          <w:szCs w:val="22"/>
          <w:lang w:val="fr-CH"/>
        </w:rPr>
        <w:t xml:space="preserve">Approbation du rapport de la réunion du CA du </w:t>
      </w:r>
      <w:r w:rsidR="001516E6">
        <w:rPr>
          <w:rFonts w:asciiTheme="minorHAnsi" w:hAnsiTheme="minorHAnsi" w:cstheme="minorHAnsi"/>
          <w:b/>
          <w:bCs/>
          <w:sz w:val="22"/>
          <w:szCs w:val="22"/>
          <w:lang w:val="fr-CH"/>
        </w:rPr>
        <w:t>10 février 2025</w:t>
      </w:r>
    </w:p>
    <w:p w14:paraId="085CC6BC" w14:textId="44FF0585" w:rsidR="00C926BC" w:rsidRDefault="001666AA" w:rsidP="00C926BC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rapport est approuvé sans corrections ni commentaires.</w:t>
      </w:r>
    </w:p>
    <w:p w14:paraId="3473577F" w14:textId="77777777" w:rsidR="006803F5" w:rsidRPr="006803F5" w:rsidRDefault="006803F5" w:rsidP="00C926BC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7DBCA24A" w14:textId="77777777" w:rsidR="00912562" w:rsidRDefault="0091256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CH"/>
        </w:rPr>
        <w:br w:type="page"/>
      </w:r>
    </w:p>
    <w:p w14:paraId="220FBBE2" w14:textId="26A0B140" w:rsidR="00C926BC" w:rsidRDefault="00C926BC" w:rsidP="00C926B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CH"/>
        </w:rPr>
        <w:lastRenderedPageBreak/>
        <w:t xml:space="preserve">Rapport de l’AG 2025 à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fr-CH"/>
        </w:rPr>
        <w:t>Mondorf</w:t>
      </w:r>
      <w:proofErr w:type="spellEnd"/>
    </w:p>
    <w:p w14:paraId="348BC7AE" w14:textId="2C88C5F1" w:rsidR="00C926BC" w:rsidRDefault="00C926BC" w:rsidP="00C926BC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C926BC">
        <w:rPr>
          <w:rFonts w:asciiTheme="minorHAnsi" w:hAnsiTheme="minorHAnsi" w:cstheme="minorHAnsi"/>
          <w:sz w:val="22"/>
          <w:szCs w:val="22"/>
          <w:lang w:val="fr-CH"/>
        </w:rPr>
        <w:t>Actions et conséquences y relatives :</w:t>
      </w:r>
    </w:p>
    <w:p w14:paraId="46C81A2F" w14:textId="4D740752" w:rsidR="00C926BC" w:rsidRPr="00C926BC" w:rsidRDefault="00AD797A" w:rsidP="00C926BC">
      <w:pPr>
        <w:pStyle w:val="ListParagraph"/>
        <w:numPr>
          <w:ilvl w:val="0"/>
          <w:numId w:val="40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Le r</w:t>
      </w:r>
      <w:r w:rsidR="00C926BC">
        <w:rPr>
          <w:rFonts w:asciiTheme="minorHAnsi" w:hAnsiTheme="minorHAnsi" w:cstheme="minorHAnsi"/>
          <w:sz w:val="22"/>
          <w:szCs w:val="22"/>
          <w:lang w:val="fr-CH"/>
        </w:rPr>
        <w:t>apport de l’AG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est approuvé sans corrections ni commentaires.</w:t>
      </w:r>
    </w:p>
    <w:p w14:paraId="5498A5CA" w14:textId="245C2C1E" w:rsidR="00C926BC" w:rsidRDefault="00AD797A" w:rsidP="00C926BC">
      <w:pPr>
        <w:pStyle w:val="ListParagraph"/>
        <w:numPr>
          <w:ilvl w:val="0"/>
          <w:numId w:val="40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Le tableau des</w:t>
      </w:r>
      <w:r w:rsidR="00C926BC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926BC" w:rsidRPr="00C926BC">
        <w:rPr>
          <w:rFonts w:asciiTheme="minorHAnsi" w:hAnsiTheme="minorHAnsi" w:cstheme="minorHAnsi"/>
          <w:sz w:val="22"/>
          <w:szCs w:val="22"/>
          <w:lang w:val="fr-CH"/>
        </w:rPr>
        <w:t>Cotisations 2025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a été approuvé avec quelques modifications.</w:t>
      </w:r>
    </w:p>
    <w:p w14:paraId="1B276714" w14:textId="77777777" w:rsidR="006803F5" w:rsidRPr="00C926BC" w:rsidRDefault="006803F5" w:rsidP="006803F5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161212DA" w14:textId="333329BE" w:rsidR="00356F9D" w:rsidRDefault="00356F9D" w:rsidP="00C926BC">
      <w:pPr>
        <w:pStyle w:val="ListParagraph"/>
        <w:numPr>
          <w:ilvl w:val="0"/>
          <w:numId w:val="21"/>
        </w:numPr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356F9D">
        <w:rPr>
          <w:rFonts w:asciiTheme="minorHAnsi" w:hAnsiTheme="minorHAnsi" w:cstheme="minorHAnsi"/>
          <w:b/>
          <w:bCs/>
          <w:sz w:val="22"/>
          <w:szCs w:val="22"/>
        </w:rPr>
        <w:t>Désignation d’un coordinateur du CA pour les clubs aéromodélistes</w:t>
      </w:r>
    </w:p>
    <w:p w14:paraId="50D9171A" w14:textId="17CCAEEB" w:rsidR="00356F9D" w:rsidRDefault="00AD797A" w:rsidP="00356F9D">
      <w:pPr>
        <w:pStyle w:val="ListParagraph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 proposition du Bureau i</w:t>
      </w:r>
      <w:r w:rsidR="006803F5" w:rsidRPr="006803F5">
        <w:rPr>
          <w:rFonts w:asciiTheme="minorHAnsi" w:hAnsiTheme="minorHAnsi" w:cstheme="minorHAnsi"/>
          <w:sz w:val="22"/>
          <w:szCs w:val="22"/>
        </w:rPr>
        <w:t xml:space="preserve">l est demandé </w:t>
      </w:r>
      <w:r>
        <w:rPr>
          <w:rFonts w:asciiTheme="minorHAnsi" w:hAnsiTheme="minorHAnsi" w:cstheme="minorHAnsi"/>
          <w:sz w:val="22"/>
          <w:szCs w:val="22"/>
        </w:rPr>
        <w:t>clubs-membres aéromodélisme</w:t>
      </w:r>
      <w:r w:rsidRPr="006803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désigner </w:t>
      </w:r>
      <w:r>
        <w:rPr>
          <w:rFonts w:asciiTheme="minorHAnsi" w:hAnsiTheme="minorHAnsi" w:cstheme="minorHAnsi"/>
          <w:sz w:val="22"/>
          <w:szCs w:val="22"/>
        </w:rPr>
        <w:t xml:space="preserve">un </w:t>
      </w:r>
      <w:r w:rsidRPr="006803F5">
        <w:rPr>
          <w:rFonts w:asciiTheme="minorHAnsi" w:hAnsiTheme="minorHAnsi" w:cstheme="minorHAnsi"/>
          <w:sz w:val="22"/>
          <w:szCs w:val="22"/>
        </w:rPr>
        <w:t>coordinateur pour les exercices 2025 et 2026</w:t>
      </w:r>
      <w:r>
        <w:rPr>
          <w:rFonts w:asciiTheme="minorHAnsi" w:hAnsiTheme="minorHAnsi" w:cstheme="minorHAnsi"/>
          <w:sz w:val="22"/>
          <w:szCs w:val="22"/>
        </w:rPr>
        <w:t xml:space="preserve">. Le coordinateur aura charge d’organiser le calendrier du championnat national et de gérer l’équipement de </w:t>
      </w:r>
      <w:proofErr w:type="spellStart"/>
      <w:r>
        <w:rPr>
          <w:rFonts w:asciiTheme="minorHAnsi" w:hAnsiTheme="minorHAnsi" w:cstheme="minorHAnsi"/>
          <w:sz w:val="22"/>
          <w:szCs w:val="22"/>
        </w:rPr>
        <w:t>scoring</w:t>
      </w:r>
      <w:proofErr w:type="spellEnd"/>
      <w:r>
        <w:rPr>
          <w:rFonts w:asciiTheme="minorHAnsi" w:hAnsiTheme="minorHAnsi" w:cstheme="minorHAnsi"/>
          <w:sz w:val="22"/>
          <w:szCs w:val="22"/>
        </w:rPr>
        <w:t>. Lucien Gérard se charge de proposer un coordinateur sous quinzaine. Le CA approuve cette approche.</w:t>
      </w:r>
    </w:p>
    <w:p w14:paraId="30CF1E71" w14:textId="77777777" w:rsidR="000C0D03" w:rsidRDefault="000C0D03" w:rsidP="00356F9D">
      <w:pPr>
        <w:pStyle w:val="ListParagraph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14:paraId="7CCEA582" w14:textId="1A4CD808" w:rsidR="000C0D03" w:rsidRPr="006803F5" w:rsidRDefault="000C0D03" w:rsidP="00356F9D">
      <w:pPr>
        <w:pStyle w:val="ListParagraph"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 proposition de EM le CA approuve de maintenir le groupe de travail « aéromodélisme » composé de Erny Mattiussi, Armand Stieber et Carlo Lecuit. Ce groupe sera réactivé en cas de besoin de négociation avec la DAC.</w:t>
      </w:r>
    </w:p>
    <w:p w14:paraId="6059B5EC" w14:textId="77777777" w:rsidR="006803F5" w:rsidRDefault="006803F5" w:rsidP="00356F9D">
      <w:pPr>
        <w:pStyle w:val="ListParagraph"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14:paraId="033E3CE5" w14:textId="225F1B87" w:rsidR="00356F9D" w:rsidRDefault="00356F9D" w:rsidP="00C926BC">
      <w:pPr>
        <w:pStyle w:val="ListParagraph"/>
        <w:numPr>
          <w:ilvl w:val="0"/>
          <w:numId w:val="21"/>
        </w:numPr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356F9D">
        <w:rPr>
          <w:rFonts w:asciiTheme="minorHAnsi" w:hAnsiTheme="minorHAnsi" w:cstheme="minorHAnsi"/>
          <w:b/>
          <w:bCs/>
          <w:sz w:val="22"/>
          <w:szCs w:val="22"/>
        </w:rPr>
        <w:t>Demande au ministre de la Défense d’intégrer l’exploitation de ELNT dans la défense nationale</w:t>
      </w:r>
      <w:r w:rsidR="00AD79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B2D312" w14:textId="2426BEAF" w:rsidR="00356F9D" w:rsidRDefault="00AD797A" w:rsidP="00356F9D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AD797A">
        <w:rPr>
          <w:rFonts w:asciiTheme="minorHAnsi" w:hAnsiTheme="minorHAnsi" w:cstheme="minorHAnsi"/>
          <w:sz w:val="22"/>
          <w:szCs w:val="22"/>
        </w:rPr>
        <w:t xml:space="preserve">La proposition de la FAL </w:t>
      </w:r>
      <w:r>
        <w:rPr>
          <w:rFonts w:asciiTheme="minorHAnsi" w:hAnsiTheme="minorHAnsi" w:cstheme="minorHAnsi"/>
          <w:sz w:val="22"/>
          <w:szCs w:val="22"/>
        </w:rPr>
        <w:t>à la ministre de la Défense est restée sans réponse jusqu’à ce jour. Nous restons cependant dans l’Attente d’une réponse.</w:t>
      </w:r>
    </w:p>
    <w:p w14:paraId="7E59E828" w14:textId="77777777" w:rsidR="00AD797A" w:rsidRPr="00AD797A" w:rsidRDefault="00AD797A" w:rsidP="00356F9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17874A5" w14:textId="77777777" w:rsidR="0081094B" w:rsidRPr="0081094B" w:rsidRDefault="0081094B" w:rsidP="0081094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1094B">
        <w:rPr>
          <w:rFonts w:asciiTheme="minorHAnsi" w:hAnsiTheme="minorHAnsi" w:cstheme="minorHAnsi"/>
          <w:b/>
          <w:bCs/>
          <w:sz w:val="22"/>
          <w:szCs w:val="22"/>
        </w:rPr>
        <w:t>Centres Nationaux</w:t>
      </w:r>
    </w:p>
    <w:p w14:paraId="7BAC5375" w14:textId="35485CF4" w:rsidR="0081094B" w:rsidRDefault="0081094B" w:rsidP="0081094B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Après l’adoption d</w:t>
      </w:r>
      <w:r w:rsidRPr="0081094B">
        <w:rPr>
          <w:rFonts w:asciiTheme="minorHAnsi" w:hAnsiTheme="minorHAnsi" w:cstheme="minorHAnsi"/>
          <w:sz w:val="22"/>
          <w:szCs w:val="22"/>
        </w:rPr>
        <w:t xml:space="preserve">es conventions avec le </w:t>
      </w:r>
      <w:proofErr w:type="gramStart"/>
      <w:r w:rsidRPr="0081094B">
        <w:rPr>
          <w:rFonts w:asciiTheme="minorHAnsi" w:hAnsiTheme="minorHAnsi" w:cstheme="minorHAnsi"/>
          <w:sz w:val="22"/>
          <w:szCs w:val="22"/>
        </w:rPr>
        <w:t>Ministère</w:t>
      </w:r>
      <w:proofErr w:type="gramEnd"/>
      <w:r w:rsidRPr="0081094B">
        <w:rPr>
          <w:rFonts w:asciiTheme="minorHAnsi" w:hAnsiTheme="minorHAnsi" w:cstheme="minorHAnsi"/>
          <w:sz w:val="22"/>
          <w:szCs w:val="22"/>
        </w:rPr>
        <w:t xml:space="preserve"> des Sports pour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094B">
        <w:rPr>
          <w:rFonts w:asciiTheme="minorHAnsi" w:hAnsiTheme="minorHAnsi" w:cstheme="minorHAnsi"/>
          <w:sz w:val="22"/>
          <w:szCs w:val="22"/>
        </w:rPr>
        <w:t xml:space="preserve">Centre National du Parachutisme à </w:t>
      </w:r>
      <w:proofErr w:type="spellStart"/>
      <w:r w:rsidRPr="0081094B">
        <w:rPr>
          <w:rFonts w:asciiTheme="minorHAnsi" w:hAnsiTheme="minorHAnsi" w:cstheme="minorHAnsi"/>
          <w:sz w:val="22"/>
          <w:szCs w:val="22"/>
        </w:rPr>
        <w:t>Noertrange</w:t>
      </w:r>
      <w:proofErr w:type="spellEnd"/>
      <w:r w:rsidRPr="0081094B">
        <w:rPr>
          <w:rFonts w:asciiTheme="minorHAnsi" w:hAnsiTheme="minorHAnsi" w:cstheme="minorHAnsi"/>
          <w:sz w:val="22"/>
          <w:szCs w:val="22"/>
        </w:rPr>
        <w:t xml:space="preserve"> (ELNT) et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094B">
        <w:rPr>
          <w:rFonts w:asciiTheme="minorHAnsi" w:hAnsiTheme="minorHAnsi" w:cstheme="minorHAnsi"/>
          <w:sz w:val="22"/>
          <w:szCs w:val="22"/>
        </w:rPr>
        <w:t xml:space="preserve">Centre National du Vol à Voile à </w:t>
      </w:r>
      <w:proofErr w:type="spellStart"/>
      <w:r w:rsidRPr="0081094B">
        <w:rPr>
          <w:rFonts w:asciiTheme="minorHAnsi" w:hAnsiTheme="minorHAnsi" w:cstheme="minorHAnsi"/>
          <w:sz w:val="22"/>
          <w:szCs w:val="22"/>
        </w:rPr>
        <w:t>Useldange</w:t>
      </w:r>
      <w:proofErr w:type="spellEnd"/>
      <w:r w:rsidRPr="0081094B">
        <w:rPr>
          <w:rFonts w:asciiTheme="minorHAnsi" w:hAnsiTheme="minorHAnsi" w:cstheme="minorHAnsi"/>
          <w:sz w:val="22"/>
          <w:szCs w:val="22"/>
        </w:rPr>
        <w:t xml:space="preserve"> (ELUS)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705115">
        <w:rPr>
          <w:rFonts w:asciiTheme="minorHAnsi" w:hAnsiTheme="minorHAnsi" w:cstheme="minorHAnsi"/>
          <w:sz w:val="22"/>
          <w:szCs w:val="22"/>
        </w:rPr>
        <w:t xml:space="preserve">il est demandé à la FAL de nommer deux représentants des exploitants techniques par Centre (CLVV et SKYDIVE), et </w:t>
      </w:r>
      <w:r w:rsidR="00046688">
        <w:rPr>
          <w:rFonts w:asciiTheme="minorHAnsi" w:hAnsiTheme="minorHAnsi" w:cstheme="minorHAnsi"/>
          <w:sz w:val="22"/>
          <w:szCs w:val="22"/>
        </w:rPr>
        <w:t>2</w:t>
      </w:r>
      <w:r w:rsidR="00705115">
        <w:rPr>
          <w:rFonts w:asciiTheme="minorHAnsi" w:hAnsiTheme="minorHAnsi" w:cstheme="minorHAnsi"/>
          <w:sz w:val="22"/>
          <w:szCs w:val="22"/>
        </w:rPr>
        <w:t xml:space="preserve"> représentant</w:t>
      </w:r>
      <w:r w:rsidR="00046688">
        <w:rPr>
          <w:rFonts w:asciiTheme="minorHAnsi" w:hAnsiTheme="minorHAnsi" w:cstheme="minorHAnsi"/>
          <w:sz w:val="22"/>
          <w:szCs w:val="22"/>
        </w:rPr>
        <w:t>s</w:t>
      </w:r>
      <w:r w:rsidR="00705115">
        <w:rPr>
          <w:rFonts w:asciiTheme="minorHAnsi" w:hAnsiTheme="minorHAnsi" w:cstheme="minorHAnsi"/>
          <w:sz w:val="22"/>
          <w:szCs w:val="22"/>
        </w:rPr>
        <w:t xml:space="preserve"> de l’exploitant (la FAL) par centre pour siéger avec le représentant du </w:t>
      </w:r>
      <w:proofErr w:type="gramStart"/>
      <w:r w:rsidR="00705115">
        <w:rPr>
          <w:rFonts w:asciiTheme="minorHAnsi" w:hAnsiTheme="minorHAnsi" w:cstheme="minorHAnsi"/>
          <w:sz w:val="22"/>
          <w:szCs w:val="22"/>
        </w:rPr>
        <w:t>Ministère</w:t>
      </w:r>
      <w:proofErr w:type="gramEnd"/>
      <w:r w:rsidR="00705115">
        <w:rPr>
          <w:rFonts w:asciiTheme="minorHAnsi" w:hAnsiTheme="minorHAnsi" w:cstheme="minorHAnsi"/>
          <w:sz w:val="22"/>
          <w:szCs w:val="22"/>
        </w:rPr>
        <w:t xml:space="preserve"> des Sports dans le comité de coordination. Les nominations suivantes </w:t>
      </w:r>
      <w:r w:rsidR="00046688">
        <w:rPr>
          <w:rFonts w:asciiTheme="minorHAnsi" w:hAnsiTheme="minorHAnsi" w:cstheme="minorHAnsi"/>
          <w:sz w:val="22"/>
          <w:szCs w:val="22"/>
        </w:rPr>
        <w:t xml:space="preserve">ont été approuvées par le </w:t>
      </w:r>
      <w:proofErr w:type="gramStart"/>
      <w:r w:rsidR="00046688">
        <w:rPr>
          <w:rFonts w:asciiTheme="minorHAnsi" w:hAnsiTheme="minorHAnsi" w:cstheme="minorHAnsi"/>
          <w:sz w:val="22"/>
          <w:szCs w:val="22"/>
        </w:rPr>
        <w:t>CA</w:t>
      </w:r>
      <w:r w:rsidR="00705115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37BEBC07" w14:textId="77777777" w:rsidR="00046688" w:rsidRDefault="00046688" w:rsidP="0081094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8AC0666" w14:textId="77777777" w:rsidR="00046688" w:rsidRDefault="00705115" w:rsidP="00705115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ELUS</w:t>
      </w:r>
      <w:r w:rsidR="00046688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1F275F66" w14:textId="712A4D9D" w:rsidR="00705115" w:rsidRDefault="00705115" w:rsidP="00046688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046688">
        <w:rPr>
          <w:rFonts w:asciiTheme="minorHAnsi" w:hAnsiTheme="minorHAnsi" w:cstheme="minorHAnsi"/>
          <w:sz w:val="22"/>
          <w:szCs w:val="22"/>
          <w:lang w:val="de-DE"/>
        </w:rPr>
        <w:t>CLVV</w:t>
      </w:r>
      <w:r w:rsidR="00046688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04668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46688" w:rsidRPr="0004668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04668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04668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046688">
        <w:rPr>
          <w:rFonts w:asciiTheme="minorHAnsi" w:hAnsiTheme="minorHAnsi" w:cstheme="minorHAnsi"/>
          <w:sz w:val="22"/>
          <w:szCs w:val="22"/>
          <w:lang w:val="de-DE"/>
        </w:rPr>
        <w:t>Marc Bosseler et Erny Kirsch.</w:t>
      </w:r>
    </w:p>
    <w:p w14:paraId="0072A78F" w14:textId="67838339" w:rsidR="00046688" w:rsidRDefault="00046688" w:rsidP="00046688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046688">
        <w:rPr>
          <w:rFonts w:asciiTheme="minorHAnsi" w:hAnsiTheme="minorHAnsi" w:cstheme="minorHAnsi"/>
          <w:sz w:val="22"/>
          <w:szCs w:val="22"/>
          <w:lang w:val="de-DE"/>
        </w:rPr>
        <w:t>FAL:</w:t>
      </w:r>
      <w:r w:rsidRPr="00046688"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046688">
        <w:rPr>
          <w:rFonts w:asciiTheme="minorHAnsi" w:hAnsiTheme="minorHAnsi" w:cstheme="minorHAnsi"/>
          <w:sz w:val="22"/>
          <w:szCs w:val="22"/>
          <w:lang w:val="de-DE"/>
        </w:rPr>
        <w:t>Arny Weber et Er</w:t>
      </w:r>
      <w:r>
        <w:rPr>
          <w:rFonts w:asciiTheme="minorHAnsi" w:hAnsiTheme="minorHAnsi" w:cstheme="minorHAnsi"/>
          <w:sz w:val="22"/>
          <w:szCs w:val="22"/>
          <w:lang w:val="de-DE"/>
        </w:rPr>
        <w:t>ny Mattiussi</w:t>
      </w:r>
    </w:p>
    <w:p w14:paraId="1999E200" w14:textId="124AF348" w:rsidR="00046688" w:rsidRPr="00046688" w:rsidRDefault="00046688" w:rsidP="00046688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046688">
        <w:rPr>
          <w:rFonts w:asciiTheme="minorHAnsi" w:hAnsiTheme="minorHAnsi" w:cstheme="minorHAnsi"/>
          <w:sz w:val="22"/>
          <w:szCs w:val="22"/>
        </w:rPr>
        <w:t xml:space="preserve">Ministère des </w:t>
      </w:r>
      <w:proofErr w:type="gramStart"/>
      <w:r w:rsidRPr="00046688">
        <w:rPr>
          <w:rFonts w:asciiTheme="minorHAnsi" w:hAnsiTheme="minorHAnsi" w:cstheme="minorHAnsi"/>
          <w:sz w:val="22"/>
          <w:szCs w:val="22"/>
        </w:rPr>
        <w:t>Sports:</w:t>
      </w:r>
      <w:proofErr w:type="gramEnd"/>
      <w:r w:rsidRPr="00046688">
        <w:rPr>
          <w:rFonts w:asciiTheme="minorHAnsi" w:hAnsiTheme="minorHAnsi" w:cstheme="minorHAnsi"/>
          <w:sz w:val="22"/>
          <w:szCs w:val="22"/>
        </w:rPr>
        <w:tab/>
        <w:t>Mag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046688">
        <w:rPr>
          <w:rFonts w:asciiTheme="minorHAnsi" w:hAnsiTheme="minorHAnsi" w:cstheme="minorHAnsi"/>
          <w:sz w:val="22"/>
          <w:szCs w:val="22"/>
        </w:rPr>
        <w:t xml:space="preserve">y </w:t>
      </w:r>
      <w:proofErr w:type="spellStart"/>
      <w:r>
        <w:rPr>
          <w:rFonts w:asciiTheme="minorHAnsi" w:hAnsiTheme="minorHAnsi" w:cstheme="minorHAnsi"/>
          <w:sz w:val="22"/>
          <w:szCs w:val="22"/>
        </w:rPr>
        <w:t>Husslein</w:t>
      </w:r>
      <w:proofErr w:type="spellEnd"/>
    </w:p>
    <w:p w14:paraId="5698B626" w14:textId="7F086BB1" w:rsidR="00046688" w:rsidRPr="00046688" w:rsidRDefault="00046688" w:rsidP="00705115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ELNT :</w:t>
      </w:r>
    </w:p>
    <w:p w14:paraId="1E478313" w14:textId="7A2A5986" w:rsidR="00705115" w:rsidRDefault="00705115" w:rsidP="00046688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SKYDIVE</w:t>
      </w:r>
      <w:r w:rsidR="00046688">
        <w:rPr>
          <w:rFonts w:asciiTheme="minorHAnsi" w:hAnsiTheme="minorHAnsi" w:cstheme="minorHAnsi"/>
          <w:sz w:val="22"/>
          <w:szCs w:val="22"/>
        </w:rPr>
        <w:t> :</w:t>
      </w:r>
      <w:r w:rsidR="00046688">
        <w:rPr>
          <w:rFonts w:asciiTheme="minorHAnsi" w:hAnsiTheme="minorHAnsi" w:cstheme="minorHAnsi"/>
          <w:sz w:val="22"/>
          <w:szCs w:val="22"/>
        </w:rPr>
        <w:tab/>
      </w:r>
      <w:r w:rsidR="0004668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Goerens Annick et Fränz Hardt.</w:t>
      </w:r>
    </w:p>
    <w:p w14:paraId="3AD5CB75" w14:textId="19003F7D" w:rsidR="00705115" w:rsidRDefault="00705115" w:rsidP="00046688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</w:t>
      </w:r>
      <w:r w:rsidR="00046688">
        <w:rPr>
          <w:rFonts w:asciiTheme="minorHAnsi" w:hAnsiTheme="minorHAnsi" w:cstheme="minorHAnsi"/>
          <w:sz w:val="22"/>
          <w:szCs w:val="22"/>
        </w:rPr>
        <w:t> :</w:t>
      </w:r>
      <w:r w:rsidR="00046688">
        <w:rPr>
          <w:rFonts w:asciiTheme="minorHAnsi" w:hAnsiTheme="minorHAnsi" w:cstheme="minorHAnsi"/>
          <w:sz w:val="22"/>
          <w:szCs w:val="22"/>
        </w:rPr>
        <w:tab/>
      </w:r>
      <w:r w:rsidR="00046688">
        <w:rPr>
          <w:rFonts w:asciiTheme="minorHAnsi" w:hAnsiTheme="minorHAnsi" w:cstheme="minorHAnsi"/>
          <w:sz w:val="22"/>
          <w:szCs w:val="22"/>
        </w:rPr>
        <w:tab/>
      </w:r>
      <w:r w:rsidR="0004668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JC Weber </w:t>
      </w:r>
      <w:r w:rsidR="00046688">
        <w:rPr>
          <w:rFonts w:asciiTheme="minorHAnsi" w:hAnsiTheme="minorHAnsi" w:cstheme="minorHAnsi"/>
          <w:sz w:val="22"/>
          <w:szCs w:val="22"/>
        </w:rPr>
        <w:t>et Jean Lorang</w:t>
      </w:r>
    </w:p>
    <w:p w14:paraId="70ECFFC6" w14:textId="20570AF5" w:rsidR="00046688" w:rsidRDefault="00046688" w:rsidP="00046688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Ministère des Sports :</w:t>
      </w:r>
      <w:r>
        <w:rPr>
          <w:rFonts w:asciiTheme="minorHAnsi" w:hAnsiTheme="minorHAnsi" w:cstheme="minorHAnsi"/>
          <w:sz w:val="22"/>
          <w:szCs w:val="22"/>
        </w:rPr>
        <w:tab/>
        <w:t xml:space="preserve">Maggy </w:t>
      </w:r>
      <w:proofErr w:type="spellStart"/>
      <w:r>
        <w:rPr>
          <w:rFonts w:asciiTheme="minorHAnsi" w:hAnsiTheme="minorHAnsi" w:cstheme="minorHAnsi"/>
          <w:sz w:val="22"/>
          <w:szCs w:val="22"/>
        </w:rPr>
        <w:t>Husslein</w:t>
      </w:r>
      <w:proofErr w:type="spellEnd"/>
    </w:p>
    <w:p w14:paraId="72AC4CA2" w14:textId="77777777" w:rsidR="00046688" w:rsidRPr="00046688" w:rsidRDefault="00046688" w:rsidP="00046688">
      <w:pPr>
        <w:rPr>
          <w:rFonts w:asciiTheme="minorHAnsi" w:hAnsiTheme="minorHAnsi" w:cstheme="minorHAnsi"/>
          <w:sz w:val="22"/>
          <w:szCs w:val="22"/>
        </w:rPr>
      </w:pPr>
    </w:p>
    <w:p w14:paraId="17218C53" w14:textId="49335231" w:rsidR="00C926BC" w:rsidRPr="00C926BC" w:rsidRDefault="00C926BC" w:rsidP="00C926BC">
      <w:pPr>
        <w:pStyle w:val="ListParagraph"/>
        <w:numPr>
          <w:ilvl w:val="0"/>
          <w:numId w:val="21"/>
        </w:numPr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C926BC">
        <w:rPr>
          <w:rFonts w:asciiTheme="minorHAnsi" w:hAnsiTheme="minorHAnsi" w:cstheme="minorHAnsi"/>
          <w:b/>
          <w:bCs/>
          <w:sz w:val="22"/>
          <w:szCs w:val="22"/>
        </w:rPr>
        <w:t>Relations FAI</w:t>
      </w:r>
    </w:p>
    <w:p w14:paraId="7D1106AB" w14:textId="735645F8" w:rsidR="00C926BC" w:rsidRPr="00C926BC" w:rsidRDefault="00141EF4" w:rsidP="00C926BC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Proposition des</w:t>
      </w:r>
      <w:r w:rsidR="00C926BC" w:rsidRPr="00C926BC">
        <w:rPr>
          <w:rFonts w:asciiTheme="minorHAnsi" w:hAnsiTheme="minorHAnsi" w:cstheme="minorHAnsi"/>
          <w:sz w:val="22"/>
          <w:szCs w:val="22"/>
          <w:lang w:val="fr-CH"/>
        </w:rPr>
        <w:t xml:space="preserve"> délégués à la FAI</w:t>
      </w:r>
    </w:p>
    <w:p w14:paraId="1139C902" w14:textId="77777777" w:rsidR="00C926BC" w:rsidRPr="00C926BC" w:rsidRDefault="00C926BC" w:rsidP="00C926BC">
      <w:pPr>
        <w:pStyle w:val="ListParagraph"/>
        <w:numPr>
          <w:ilvl w:val="1"/>
          <w:numId w:val="44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C926BC">
        <w:rPr>
          <w:rFonts w:asciiTheme="minorHAnsi" w:hAnsiTheme="minorHAnsi" w:cstheme="minorHAnsi"/>
          <w:sz w:val="22"/>
          <w:szCs w:val="22"/>
        </w:rPr>
        <w:t xml:space="preserve">Erny Mattiussi </w:t>
      </w:r>
      <w:r w:rsidRPr="00C926BC">
        <w:rPr>
          <w:rFonts w:asciiTheme="minorHAnsi" w:hAnsiTheme="minorHAnsi" w:cstheme="minorHAnsi"/>
          <w:sz w:val="22"/>
          <w:szCs w:val="22"/>
        </w:rPr>
        <w:tab/>
        <w:t>Vice-président FAI</w:t>
      </w:r>
    </w:p>
    <w:p w14:paraId="70E10101" w14:textId="1BCB95E5" w:rsidR="00C926BC" w:rsidRDefault="00C926BC" w:rsidP="00C926BC">
      <w:pPr>
        <w:pStyle w:val="ListParagraph"/>
        <w:numPr>
          <w:ilvl w:val="1"/>
          <w:numId w:val="44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IE"/>
        </w:rPr>
      </w:pPr>
      <w:r w:rsidRPr="00C926BC">
        <w:rPr>
          <w:rFonts w:asciiTheme="minorHAnsi" w:hAnsiTheme="minorHAnsi" w:cstheme="minorHAnsi"/>
          <w:sz w:val="22"/>
          <w:szCs w:val="22"/>
          <w:lang w:val="en-IE"/>
        </w:rPr>
        <w:t>JC Weber</w:t>
      </w:r>
      <w:r w:rsidRPr="00C926BC">
        <w:rPr>
          <w:rFonts w:asciiTheme="minorHAnsi" w:hAnsiTheme="minorHAnsi" w:cstheme="minorHAnsi"/>
          <w:sz w:val="22"/>
          <w:szCs w:val="22"/>
          <w:lang w:val="en-IE"/>
        </w:rPr>
        <w:tab/>
      </w:r>
      <w:proofErr w:type="spellStart"/>
      <w:r w:rsidRPr="00C926BC">
        <w:rPr>
          <w:rFonts w:asciiTheme="minorHAnsi" w:hAnsiTheme="minorHAnsi" w:cstheme="minorHAnsi"/>
          <w:sz w:val="22"/>
          <w:szCs w:val="22"/>
          <w:lang w:val="en-IE"/>
        </w:rPr>
        <w:t>délégué</w:t>
      </w:r>
      <w:proofErr w:type="spellEnd"/>
      <w:r w:rsidRPr="00C926BC">
        <w:rPr>
          <w:rFonts w:asciiTheme="minorHAnsi" w:hAnsiTheme="minorHAnsi" w:cstheme="minorHAnsi"/>
          <w:sz w:val="22"/>
          <w:szCs w:val="22"/>
          <w:lang w:val="en-IE"/>
        </w:rPr>
        <w:t xml:space="preserve"> au Working Group « </w:t>
      </w:r>
      <w:proofErr w:type="spellStart"/>
      <w:r w:rsidRPr="00C926BC">
        <w:rPr>
          <w:rFonts w:asciiTheme="minorHAnsi" w:hAnsiTheme="minorHAnsi" w:cstheme="minorHAnsi"/>
          <w:sz w:val="22"/>
          <w:szCs w:val="22"/>
          <w:lang w:val="en-IE"/>
        </w:rPr>
        <w:t>Cotisations</w:t>
      </w:r>
      <w:proofErr w:type="spellEnd"/>
      <w:r w:rsidRPr="00C926BC">
        <w:rPr>
          <w:rFonts w:asciiTheme="minorHAnsi" w:hAnsiTheme="minorHAnsi" w:cstheme="minorHAnsi"/>
          <w:sz w:val="22"/>
          <w:szCs w:val="22"/>
          <w:lang w:val="en-IE"/>
        </w:rPr>
        <w:t xml:space="preserve"> FAI”</w:t>
      </w:r>
    </w:p>
    <w:p w14:paraId="01AE54A6" w14:textId="48AADA02" w:rsidR="00141EF4" w:rsidRDefault="00141EF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5DBDDCF9" w14:textId="796CCBBC" w:rsidR="00C926BC" w:rsidRPr="00C926BC" w:rsidRDefault="00141EF4" w:rsidP="00D621D8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Proposition</w:t>
      </w:r>
      <w:r w:rsidR="00C926BC" w:rsidRPr="00C926BC">
        <w:rPr>
          <w:rFonts w:asciiTheme="minorHAnsi" w:hAnsiTheme="minorHAnsi" w:cstheme="minorHAnsi"/>
          <w:sz w:val="22"/>
          <w:szCs w:val="22"/>
          <w:lang w:val="fr-CH"/>
        </w:rPr>
        <w:t xml:space="preserve"> des délégués aux Commissions de la FAI 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78"/>
        <w:gridCol w:w="3015"/>
        <w:gridCol w:w="3027"/>
      </w:tblGrid>
      <w:tr w:rsidR="00C926BC" w:rsidRPr="00C926BC" w14:paraId="09336CD9" w14:textId="77777777" w:rsidTr="00F27C01">
        <w:tc>
          <w:tcPr>
            <w:tcW w:w="3207" w:type="dxa"/>
          </w:tcPr>
          <w:p w14:paraId="57D32A01" w14:textId="77777777" w:rsidR="00C926BC" w:rsidRPr="00C926BC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Commission</w:t>
            </w:r>
          </w:p>
        </w:tc>
        <w:tc>
          <w:tcPr>
            <w:tcW w:w="3207" w:type="dxa"/>
          </w:tcPr>
          <w:p w14:paraId="5AFF4845" w14:textId="77777777" w:rsidR="00C926BC" w:rsidRPr="00C926BC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Délégué</w:t>
            </w:r>
          </w:p>
        </w:tc>
        <w:tc>
          <w:tcPr>
            <w:tcW w:w="3208" w:type="dxa"/>
          </w:tcPr>
          <w:p w14:paraId="0E846C17" w14:textId="5754906A" w:rsidR="00C926BC" w:rsidRPr="00C926BC" w:rsidRDefault="00AA757D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Suppléant</w:t>
            </w:r>
          </w:p>
        </w:tc>
      </w:tr>
      <w:tr w:rsidR="00C926BC" w:rsidRPr="00C926BC" w14:paraId="3B1F8BE9" w14:textId="77777777" w:rsidTr="00F27C01">
        <w:tc>
          <w:tcPr>
            <w:tcW w:w="3207" w:type="dxa"/>
          </w:tcPr>
          <w:p w14:paraId="14E3870B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CAG – Aviation Générale</w:t>
            </w:r>
          </w:p>
        </w:tc>
        <w:tc>
          <w:tcPr>
            <w:tcW w:w="3207" w:type="dxa"/>
          </w:tcPr>
          <w:p w14:paraId="77C06C09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BFD9A92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6BC" w:rsidRPr="00C926BC" w14:paraId="63ECCF07" w14:textId="77777777" w:rsidTr="00F27C01">
        <w:tc>
          <w:tcPr>
            <w:tcW w:w="3207" w:type="dxa"/>
          </w:tcPr>
          <w:p w14:paraId="44473E50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CIAM – Aéromodélisme</w:t>
            </w:r>
          </w:p>
        </w:tc>
        <w:tc>
          <w:tcPr>
            <w:tcW w:w="3207" w:type="dxa"/>
          </w:tcPr>
          <w:p w14:paraId="7C2E66A4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Erny Mattiussi</w:t>
            </w:r>
          </w:p>
        </w:tc>
        <w:tc>
          <w:tcPr>
            <w:tcW w:w="3208" w:type="dxa"/>
          </w:tcPr>
          <w:p w14:paraId="1B248AC8" w14:textId="3600CBB4" w:rsidR="00C926BC" w:rsidRPr="00AA757D" w:rsidRDefault="00141EF4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Lucien Gérard</w:t>
            </w:r>
          </w:p>
        </w:tc>
      </w:tr>
      <w:tr w:rsidR="00C926BC" w:rsidRPr="00C926BC" w14:paraId="50625EE2" w14:textId="77777777" w:rsidTr="00F27C01">
        <w:tc>
          <w:tcPr>
            <w:tcW w:w="3207" w:type="dxa"/>
          </w:tcPr>
          <w:p w14:paraId="0ECF3E7A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CIA – Aérostation</w:t>
            </w:r>
          </w:p>
        </w:tc>
        <w:tc>
          <w:tcPr>
            <w:tcW w:w="3207" w:type="dxa"/>
          </w:tcPr>
          <w:p w14:paraId="3F9C7642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JC Weber</w:t>
            </w:r>
          </w:p>
        </w:tc>
        <w:tc>
          <w:tcPr>
            <w:tcW w:w="3208" w:type="dxa"/>
          </w:tcPr>
          <w:p w14:paraId="707194B2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6BC" w:rsidRPr="00C926BC" w14:paraId="035E2D96" w14:textId="77777777" w:rsidTr="00F27C01">
        <w:tc>
          <w:tcPr>
            <w:tcW w:w="3207" w:type="dxa"/>
          </w:tcPr>
          <w:p w14:paraId="68DEE56E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IGC – Vol à Voile</w:t>
            </w:r>
          </w:p>
        </w:tc>
        <w:tc>
          <w:tcPr>
            <w:tcW w:w="3207" w:type="dxa"/>
          </w:tcPr>
          <w:p w14:paraId="4A14AB4A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Carlo Lecuit</w:t>
            </w:r>
          </w:p>
        </w:tc>
        <w:tc>
          <w:tcPr>
            <w:tcW w:w="3208" w:type="dxa"/>
          </w:tcPr>
          <w:p w14:paraId="15FC192A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Arny Weber</w:t>
            </w:r>
          </w:p>
        </w:tc>
      </w:tr>
      <w:tr w:rsidR="00C926BC" w:rsidRPr="00C926BC" w14:paraId="1E554D90" w14:textId="77777777" w:rsidTr="00F27C01">
        <w:tc>
          <w:tcPr>
            <w:tcW w:w="3207" w:type="dxa"/>
          </w:tcPr>
          <w:p w14:paraId="4F07985A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ISC - Parachutisme</w:t>
            </w:r>
          </w:p>
        </w:tc>
        <w:tc>
          <w:tcPr>
            <w:tcW w:w="3207" w:type="dxa"/>
          </w:tcPr>
          <w:p w14:paraId="716C8BC2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Fränz Hardt</w:t>
            </w:r>
          </w:p>
        </w:tc>
        <w:tc>
          <w:tcPr>
            <w:tcW w:w="3208" w:type="dxa"/>
          </w:tcPr>
          <w:p w14:paraId="6C3A9439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6BC" w:rsidRPr="00C926BC" w14:paraId="6C56A57B" w14:textId="77777777" w:rsidTr="00F27C01">
        <w:tc>
          <w:tcPr>
            <w:tcW w:w="3207" w:type="dxa"/>
          </w:tcPr>
          <w:p w14:paraId="498D54B8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CIMA – </w:t>
            </w:r>
            <w:proofErr w:type="spellStart"/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Microaviation</w:t>
            </w:r>
            <w:proofErr w:type="spellEnd"/>
          </w:p>
        </w:tc>
        <w:tc>
          <w:tcPr>
            <w:tcW w:w="3207" w:type="dxa"/>
          </w:tcPr>
          <w:p w14:paraId="4DF7F4A7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Berens</w:t>
            </w:r>
            <w:proofErr w:type="spellEnd"/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-Scott</w:t>
            </w:r>
          </w:p>
        </w:tc>
        <w:tc>
          <w:tcPr>
            <w:tcW w:w="3208" w:type="dxa"/>
          </w:tcPr>
          <w:p w14:paraId="3C719464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6BC" w:rsidRPr="00C926BC" w14:paraId="2514EB6A" w14:textId="77777777" w:rsidTr="00F27C01">
        <w:tc>
          <w:tcPr>
            <w:tcW w:w="3207" w:type="dxa"/>
          </w:tcPr>
          <w:p w14:paraId="531741C4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CIVA - Voltige</w:t>
            </w:r>
          </w:p>
        </w:tc>
        <w:tc>
          <w:tcPr>
            <w:tcW w:w="3207" w:type="dxa"/>
          </w:tcPr>
          <w:p w14:paraId="3E42CD33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Cyrial Talon</w:t>
            </w:r>
          </w:p>
        </w:tc>
        <w:tc>
          <w:tcPr>
            <w:tcW w:w="3208" w:type="dxa"/>
          </w:tcPr>
          <w:p w14:paraId="23C704EE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6BC" w:rsidRPr="00C926BC" w14:paraId="4A694D18" w14:textId="77777777" w:rsidTr="00F27C01">
        <w:tc>
          <w:tcPr>
            <w:tcW w:w="3207" w:type="dxa"/>
          </w:tcPr>
          <w:p w14:paraId="2E9809E4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A757D">
              <w:rPr>
                <w:rFonts w:asciiTheme="minorHAnsi" w:hAnsiTheme="minorHAnsi" w:cstheme="minorHAnsi"/>
                <w:sz w:val="22"/>
                <w:szCs w:val="22"/>
              </w:rPr>
              <w:t>CIVL – Vol libre</w:t>
            </w:r>
          </w:p>
        </w:tc>
        <w:tc>
          <w:tcPr>
            <w:tcW w:w="3207" w:type="dxa"/>
          </w:tcPr>
          <w:p w14:paraId="19C03524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DC35A3A" w14:textId="77777777" w:rsidR="00C926BC" w:rsidRPr="00AA757D" w:rsidRDefault="00C926BC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57D" w:rsidRPr="00C926BC" w14:paraId="02160E7C" w14:textId="77777777" w:rsidTr="00F27C01">
        <w:tc>
          <w:tcPr>
            <w:tcW w:w="3207" w:type="dxa"/>
          </w:tcPr>
          <w:p w14:paraId="2D32235E" w14:textId="77777777" w:rsidR="00AA757D" w:rsidRPr="00C926BC" w:rsidRDefault="00AA757D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07" w:type="dxa"/>
          </w:tcPr>
          <w:p w14:paraId="77839C0B" w14:textId="77777777" w:rsidR="00AA757D" w:rsidRPr="00C926BC" w:rsidRDefault="00AA757D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08" w:type="dxa"/>
          </w:tcPr>
          <w:p w14:paraId="0F065C78" w14:textId="77777777" w:rsidR="00AA757D" w:rsidRPr="00C926BC" w:rsidRDefault="00AA757D" w:rsidP="00C926BC">
            <w:pPr>
              <w:autoSpaceDE/>
              <w:autoSpaceDN/>
              <w:adjustRightInd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649A60" w14:textId="77777777" w:rsidR="00AA757D" w:rsidRDefault="00AA757D" w:rsidP="00AA757D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</w:p>
    <w:p w14:paraId="7E197EF1" w14:textId="14942EF0" w:rsidR="00921B5C" w:rsidRPr="00C118D9" w:rsidRDefault="004B127E" w:rsidP="00C926B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C118D9">
        <w:rPr>
          <w:rFonts w:asciiTheme="minorHAnsi" w:hAnsiTheme="minorHAnsi" w:cstheme="minorHAnsi"/>
          <w:b/>
          <w:bCs/>
          <w:sz w:val="22"/>
          <w:szCs w:val="22"/>
          <w:lang w:val="fr-CH"/>
        </w:rPr>
        <w:t>Rapport du Commissaire aux Sports</w:t>
      </w:r>
      <w:r w:rsidR="00921B5C" w:rsidRPr="00C118D9">
        <w:rPr>
          <w:rFonts w:asciiTheme="minorHAnsi" w:hAnsiTheme="minorHAnsi" w:cstheme="minorHAnsi"/>
          <w:b/>
          <w:bCs/>
          <w:sz w:val="22"/>
          <w:szCs w:val="22"/>
          <w:lang w:val="fr-CH"/>
        </w:rPr>
        <w:t xml:space="preserve"> </w:t>
      </w:r>
    </w:p>
    <w:p w14:paraId="64AABF08" w14:textId="660AB4C5" w:rsidR="009F5899" w:rsidRPr="00141EF4" w:rsidRDefault="00141EF4" w:rsidP="00141EF4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 xml:space="preserve">Le calendrier des </w:t>
      </w:r>
      <w:r w:rsidR="002B3D21">
        <w:rPr>
          <w:rFonts w:asciiTheme="minorHAnsi" w:hAnsiTheme="minorHAnsi" w:cstheme="minorHAnsi"/>
          <w:sz w:val="22"/>
          <w:szCs w:val="22"/>
          <w:lang w:val="fr-CH"/>
        </w:rPr>
        <w:t>Champion</w:t>
      </w:r>
      <w:r w:rsidR="00E16D25">
        <w:rPr>
          <w:rFonts w:asciiTheme="minorHAnsi" w:hAnsiTheme="minorHAnsi" w:cstheme="minorHAnsi"/>
          <w:sz w:val="22"/>
          <w:szCs w:val="22"/>
          <w:lang w:val="fr-CH"/>
        </w:rPr>
        <w:t>nats</w:t>
      </w:r>
      <w:r w:rsidR="002B3D21">
        <w:rPr>
          <w:rFonts w:asciiTheme="minorHAnsi" w:hAnsiTheme="minorHAnsi" w:cstheme="minorHAnsi"/>
          <w:sz w:val="22"/>
          <w:szCs w:val="22"/>
          <w:lang w:val="fr-CH"/>
        </w:rPr>
        <w:t xml:space="preserve"> Nationaux 202</w:t>
      </w:r>
      <w:r w:rsidR="00E16D25">
        <w:rPr>
          <w:rFonts w:asciiTheme="minorHAnsi" w:hAnsiTheme="minorHAnsi" w:cstheme="minorHAnsi"/>
          <w:sz w:val="22"/>
          <w:szCs w:val="22"/>
          <w:lang w:val="fr-CH"/>
        </w:rPr>
        <w:t>5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homologués sera publié sur le site Internet de la FAL.</w:t>
      </w:r>
    </w:p>
    <w:p w14:paraId="7CF96D17" w14:textId="77777777" w:rsidR="00356F9D" w:rsidRDefault="00356F9D" w:rsidP="00356F9D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3915C1B4" w14:textId="6418DAB6" w:rsidR="00A202A4" w:rsidRDefault="00A202A4" w:rsidP="00C926B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C118D9">
        <w:rPr>
          <w:rFonts w:asciiTheme="minorHAnsi" w:hAnsiTheme="minorHAnsi" w:cstheme="minorHAnsi"/>
          <w:b/>
          <w:bCs/>
          <w:sz w:val="22"/>
          <w:szCs w:val="22"/>
          <w:lang w:val="fr-CH"/>
        </w:rPr>
        <w:t>Projet « Semaine</w:t>
      </w:r>
      <w:r w:rsidR="00356F9D">
        <w:rPr>
          <w:rFonts w:asciiTheme="minorHAnsi" w:hAnsiTheme="minorHAnsi" w:cstheme="minorHAnsi"/>
          <w:b/>
          <w:bCs/>
          <w:sz w:val="22"/>
          <w:szCs w:val="22"/>
          <w:lang w:val="fr-CH"/>
        </w:rPr>
        <w:t>s</w:t>
      </w:r>
      <w:r w:rsidRPr="00C118D9">
        <w:rPr>
          <w:rFonts w:asciiTheme="minorHAnsi" w:hAnsiTheme="minorHAnsi" w:cstheme="minorHAnsi"/>
          <w:b/>
          <w:bCs/>
          <w:sz w:val="22"/>
          <w:szCs w:val="22"/>
          <w:lang w:val="fr-CH"/>
        </w:rPr>
        <w:t xml:space="preserve"> de l’Aviation 2025 » </w:t>
      </w:r>
    </w:p>
    <w:p w14:paraId="186CD5D9" w14:textId="3577233D" w:rsidR="00141EF4" w:rsidRPr="00141EF4" w:rsidRDefault="00141EF4" w:rsidP="00141EF4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141EF4">
        <w:rPr>
          <w:rFonts w:asciiTheme="minorHAnsi" w:hAnsiTheme="minorHAnsi" w:cstheme="minorHAnsi"/>
          <w:sz w:val="22"/>
          <w:szCs w:val="22"/>
          <w:lang w:val="fr-CH"/>
        </w:rPr>
        <w:t xml:space="preserve">EM rapporte </w:t>
      </w:r>
      <w:r w:rsidR="00170F9E">
        <w:rPr>
          <w:rFonts w:asciiTheme="minorHAnsi" w:hAnsiTheme="minorHAnsi" w:cstheme="minorHAnsi"/>
          <w:sz w:val="22"/>
          <w:szCs w:val="22"/>
          <w:lang w:val="fr-CH"/>
        </w:rPr>
        <w:t>que le calendrier des manifestations est sur le point d’être finalisé. Le calendrier sera publié et présenté lors d’une conférence de presse.</w:t>
      </w:r>
    </w:p>
    <w:p w14:paraId="644DAD84" w14:textId="77777777" w:rsidR="00356F9D" w:rsidRDefault="00356F9D" w:rsidP="00356F9D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74D1F0F4" w14:textId="6D966EBA" w:rsidR="00D517D0" w:rsidRDefault="00D517D0" w:rsidP="00C926B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C118D9">
        <w:rPr>
          <w:rFonts w:asciiTheme="minorHAnsi" w:hAnsiTheme="minorHAnsi" w:cstheme="minorHAnsi"/>
          <w:b/>
          <w:bCs/>
          <w:sz w:val="22"/>
          <w:szCs w:val="22"/>
          <w:lang w:val="fr-CH"/>
        </w:rPr>
        <w:t>Rapport sur les activités du Bureau</w:t>
      </w:r>
    </w:p>
    <w:p w14:paraId="04CD3A0C" w14:textId="43C55414" w:rsidR="0049565C" w:rsidRDefault="0049565C" w:rsidP="00C926BC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i/>
          <w:iCs/>
          <w:sz w:val="18"/>
          <w:szCs w:val="18"/>
          <w:lang w:val="fr-CH"/>
        </w:rPr>
      </w:pPr>
      <w:r w:rsidRPr="0049565C">
        <w:rPr>
          <w:rFonts w:asciiTheme="minorHAnsi" w:hAnsiTheme="minorHAnsi" w:cstheme="minorHAnsi"/>
          <w:i/>
          <w:iCs/>
          <w:sz w:val="18"/>
          <w:szCs w:val="18"/>
          <w:lang w:val="fr-CH"/>
        </w:rPr>
        <w:t xml:space="preserve">(Les </w:t>
      </w:r>
      <w:r>
        <w:rPr>
          <w:rFonts w:asciiTheme="minorHAnsi" w:hAnsiTheme="minorHAnsi" w:cstheme="minorHAnsi"/>
          <w:i/>
          <w:iCs/>
          <w:sz w:val="18"/>
          <w:szCs w:val="18"/>
          <w:lang w:val="fr-CH"/>
        </w:rPr>
        <w:t xml:space="preserve">rapports des réunions du Bureau de la FAL sont disponibles à la page </w:t>
      </w:r>
      <w:hyperlink r:id="rId7" w:history="1">
        <w:r w:rsidRPr="0049565C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Fédération Aéronautique Luxembourgeoise - » Downloads (aeroclub.lu)</w:t>
        </w:r>
      </w:hyperlink>
      <w:r>
        <w:rPr>
          <w:rFonts w:asciiTheme="minorHAnsi" w:hAnsiTheme="minorHAnsi" w:cstheme="minorHAnsi"/>
          <w:i/>
          <w:iCs/>
          <w:sz w:val="18"/>
          <w:szCs w:val="18"/>
          <w:lang w:val="fr-CH"/>
        </w:rPr>
        <w:t xml:space="preserve"> sous « Bureau FAL »)</w:t>
      </w:r>
    </w:p>
    <w:p w14:paraId="6A9364F4" w14:textId="4F488F1C" w:rsidR="00743027" w:rsidRDefault="00743027" w:rsidP="00C926BC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713D98C5" w14:textId="20CFAAAE" w:rsidR="004B127E" w:rsidRPr="00C118D9" w:rsidRDefault="004B127E" w:rsidP="00C926B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C118D9">
        <w:rPr>
          <w:rFonts w:asciiTheme="minorHAnsi" w:hAnsiTheme="minorHAnsi" w:cstheme="minorHAnsi"/>
          <w:b/>
          <w:bCs/>
          <w:sz w:val="22"/>
          <w:szCs w:val="22"/>
          <w:lang w:val="fr-CH"/>
        </w:rPr>
        <w:t>Relations Gouvernement et Administrations</w:t>
      </w:r>
    </w:p>
    <w:p w14:paraId="4D8FD8B7" w14:textId="77777777" w:rsidR="006F1735" w:rsidRPr="006B0832" w:rsidRDefault="00227D8E" w:rsidP="00C926BC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6B0832">
        <w:rPr>
          <w:rFonts w:asciiTheme="minorHAnsi" w:hAnsiTheme="minorHAnsi" w:cstheme="minorHAnsi"/>
          <w:b/>
          <w:bCs/>
          <w:sz w:val="22"/>
          <w:szCs w:val="22"/>
          <w:lang w:val="fr-CH"/>
        </w:rPr>
        <w:t>ELNT</w:t>
      </w:r>
      <w:r w:rsidR="00A202A4" w:rsidRPr="006B0832">
        <w:rPr>
          <w:rFonts w:asciiTheme="minorHAnsi" w:hAnsiTheme="minorHAnsi" w:cstheme="minorHAnsi"/>
          <w:b/>
          <w:bCs/>
          <w:sz w:val="22"/>
          <w:szCs w:val="22"/>
          <w:lang w:val="fr-CH"/>
        </w:rPr>
        <w:t xml:space="preserve"> </w:t>
      </w:r>
    </w:p>
    <w:p w14:paraId="0C550DA7" w14:textId="002E7919" w:rsidR="006F1735" w:rsidRDefault="00A202A4" w:rsidP="00170F9E">
      <w:pPr>
        <w:pStyle w:val="ListParagraph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4B127E">
        <w:rPr>
          <w:rFonts w:asciiTheme="minorHAnsi" w:hAnsiTheme="minorHAnsi" w:cstheme="minorHAnsi"/>
          <w:sz w:val="22"/>
          <w:szCs w:val="22"/>
          <w:lang w:val="fr-CH"/>
        </w:rPr>
        <w:t>Problèmes piste</w:t>
      </w:r>
      <w:r w:rsidR="00105726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14:paraId="7F2A337B" w14:textId="6A630543" w:rsidR="00170F9E" w:rsidRDefault="00170F9E" w:rsidP="00170F9E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 xml:space="preserve">Notre demande de débroussaillage de la piste auprès du ministère de l’Environnement est restée sans réponse à ce jour. Carlo Lecuit est intervenu auprès du ministre </w:t>
      </w:r>
      <w:proofErr w:type="spellStart"/>
      <w:r>
        <w:rPr>
          <w:rFonts w:asciiTheme="minorHAnsi" w:hAnsiTheme="minorHAnsi" w:cstheme="minorHAnsi"/>
          <w:sz w:val="22"/>
          <w:szCs w:val="22"/>
          <w:lang w:val="fr-CH"/>
        </w:rPr>
        <w:t>Mischo</w:t>
      </w:r>
      <w:proofErr w:type="spellEnd"/>
      <w:r>
        <w:rPr>
          <w:rFonts w:asciiTheme="minorHAnsi" w:hAnsiTheme="minorHAnsi" w:cstheme="minorHAnsi"/>
          <w:sz w:val="22"/>
          <w:szCs w:val="22"/>
          <w:lang w:val="fr-CH"/>
        </w:rPr>
        <w:t xml:space="preserve"> pour qu’il intervienne auprès du ministre </w:t>
      </w:r>
      <w:proofErr w:type="spellStart"/>
      <w:r>
        <w:rPr>
          <w:rFonts w:asciiTheme="minorHAnsi" w:hAnsiTheme="minorHAnsi" w:cstheme="minorHAnsi"/>
          <w:sz w:val="22"/>
          <w:szCs w:val="22"/>
          <w:lang w:val="fr-CH"/>
        </w:rPr>
        <w:t>Wilmes</w:t>
      </w:r>
      <w:proofErr w:type="spellEnd"/>
      <w:r>
        <w:rPr>
          <w:rFonts w:asciiTheme="minorHAnsi" w:hAnsiTheme="minorHAnsi" w:cstheme="minorHAnsi"/>
          <w:sz w:val="22"/>
          <w:szCs w:val="22"/>
          <w:lang w:val="fr-CH"/>
        </w:rPr>
        <w:t xml:space="preserve">. </w:t>
      </w:r>
      <w:r w:rsidR="00105726">
        <w:rPr>
          <w:rFonts w:asciiTheme="minorHAnsi" w:hAnsiTheme="minorHAnsi" w:cstheme="minorHAnsi"/>
          <w:sz w:val="22"/>
          <w:szCs w:val="22"/>
          <w:lang w:val="fr-CH"/>
        </w:rPr>
        <w:t xml:space="preserve">Le ministre </w:t>
      </w:r>
      <w:proofErr w:type="spellStart"/>
      <w:r w:rsidR="00105726">
        <w:rPr>
          <w:rFonts w:asciiTheme="minorHAnsi" w:hAnsiTheme="minorHAnsi" w:cstheme="minorHAnsi"/>
          <w:sz w:val="22"/>
          <w:szCs w:val="22"/>
          <w:lang w:val="fr-CH"/>
        </w:rPr>
        <w:t>Mischo</w:t>
      </w:r>
      <w:proofErr w:type="spellEnd"/>
      <w:r w:rsidR="00105726">
        <w:rPr>
          <w:rFonts w:asciiTheme="minorHAnsi" w:hAnsiTheme="minorHAnsi" w:cstheme="minorHAnsi"/>
          <w:sz w:val="22"/>
          <w:szCs w:val="22"/>
          <w:lang w:val="fr-CH"/>
        </w:rPr>
        <w:t xml:space="preserve"> a informé Carlo Lecuit que le ministre </w:t>
      </w:r>
      <w:proofErr w:type="spellStart"/>
      <w:r w:rsidR="00105726">
        <w:rPr>
          <w:rFonts w:asciiTheme="minorHAnsi" w:hAnsiTheme="minorHAnsi" w:cstheme="minorHAnsi"/>
          <w:sz w:val="22"/>
          <w:szCs w:val="22"/>
          <w:lang w:val="fr-CH"/>
        </w:rPr>
        <w:t>Wilmes</w:t>
      </w:r>
      <w:proofErr w:type="spellEnd"/>
      <w:r w:rsidR="00105726">
        <w:rPr>
          <w:rFonts w:asciiTheme="minorHAnsi" w:hAnsiTheme="minorHAnsi" w:cstheme="minorHAnsi"/>
          <w:sz w:val="22"/>
          <w:szCs w:val="22"/>
          <w:lang w:val="fr-CH"/>
        </w:rPr>
        <w:t xml:space="preserve"> attend d’être contacté par téléphone par la FAL. JL se charge de téléphoner au ministre </w:t>
      </w:r>
      <w:proofErr w:type="spellStart"/>
      <w:r w:rsidR="00105726">
        <w:rPr>
          <w:rFonts w:asciiTheme="minorHAnsi" w:hAnsiTheme="minorHAnsi" w:cstheme="minorHAnsi"/>
          <w:sz w:val="22"/>
          <w:szCs w:val="22"/>
          <w:lang w:val="fr-CH"/>
        </w:rPr>
        <w:t>Wilmes</w:t>
      </w:r>
      <w:proofErr w:type="spellEnd"/>
      <w:r w:rsidR="00105726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14:paraId="15E28C65" w14:textId="1DC254A4" w:rsidR="006F1735" w:rsidRDefault="00A202A4" w:rsidP="00170F9E">
      <w:pPr>
        <w:pStyle w:val="ListParagraph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Acquisition terrain pour hangar</w:t>
      </w:r>
      <w:r w:rsidR="00105726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14:paraId="02506B17" w14:textId="7BD53712" w:rsidR="00105726" w:rsidRDefault="00105726" w:rsidP="00105726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 xml:space="preserve">L’échange des parcelles nécessaire pour faire aboutir ce projet est entre les mains du ministère des Finances. La commune de </w:t>
      </w:r>
      <w:proofErr w:type="spellStart"/>
      <w:r>
        <w:rPr>
          <w:rFonts w:asciiTheme="minorHAnsi" w:hAnsiTheme="minorHAnsi" w:cstheme="minorHAnsi"/>
          <w:sz w:val="22"/>
          <w:szCs w:val="22"/>
          <w:lang w:val="fr-CH"/>
        </w:rPr>
        <w:t>Winseler</w:t>
      </w:r>
      <w:proofErr w:type="spellEnd"/>
      <w:r>
        <w:rPr>
          <w:rFonts w:asciiTheme="minorHAnsi" w:hAnsiTheme="minorHAnsi" w:cstheme="minorHAnsi"/>
          <w:sz w:val="22"/>
          <w:szCs w:val="22"/>
          <w:lang w:val="fr-CH"/>
        </w:rPr>
        <w:t xml:space="preserve"> a entamé la procédure de modification ponctuelle du PAG. </w:t>
      </w:r>
    </w:p>
    <w:p w14:paraId="12451CB9" w14:textId="355B97FD" w:rsidR="00227D8E" w:rsidRDefault="00A202A4" w:rsidP="00170F9E">
      <w:pPr>
        <w:pStyle w:val="ListParagraph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Restauration des bâtiments</w:t>
      </w:r>
    </w:p>
    <w:p w14:paraId="0829B9E1" w14:textId="7A9ADDA3" w:rsidR="002F7ECB" w:rsidRDefault="002F7ECB" w:rsidP="002F7ECB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Le projet de construction introduit auprès des Bâtiments Publics est en suspens tant que l’échange des terrains n’est pas finalisé.</w:t>
      </w:r>
    </w:p>
    <w:p w14:paraId="7FA44FA2" w14:textId="77777777" w:rsidR="002F7ECB" w:rsidRDefault="002F7ECB" w:rsidP="002F7ECB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7116CF63" w14:textId="12E9A784" w:rsidR="006B0832" w:rsidRPr="002F7ECB" w:rsidRDefault="006B0832" w:rsidP="006B0832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2F7ECB">
        <w:rPr>
          <w:rFonts w:asciiTheme="minorHAnsi" w:hAnsiTheme="minorHAnsi" w:cstheme="minorHAnsi"/>
          <w:b/>
          <w:bCs/>
          <w:sz w:val="22"/>
          <w:szCs w:val="22"/>
          <w:lang w:val="fr-CH"/>
        </w:rPr>
        <w:t>ELUS</w:t>
      </w:r>
    </w:p>
    <w:p w14:paraId="3DD0BA44" w14:textId="1C717734" w:rsidR="006B0832" w:rsidRDefault="006B0832" w:rsidP="002F7ECB">
      <w:pPr>
        <w:pStyle w:val="ListParagraph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2F7ECB">
        <w:rPr>
          <w:rFonts w:asciiTheme="minorHAnsi" w:hAnsiTheme="minorHAnsi" w:cstheme="minorHAnsi"/>
          <w:sz w:val="22"/>
          <w:szCs w:val="22"/>
          <w:lang w:val="fr-CH"/>
        </w:rPr>
        <w:t>Convention Centre National</w:t>
      </w:r>
    </w:p>
    <w:p w14:paraId="6879FB40" w14:textId="2B3CE4B6" w:rsidR="002F7ECB" w:rsidRPr="002F7ECB" w:rsidRDefault="002F7ECB" w:rsidP="002F7ECB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La convention sera signée sous quinzaine, malgré l’absence de l’accord du ministère des Finances relatif à la résiliation du bail de location entre l’Etat et le CLVV.</w:t>
      </w:r>
    </w:p>
    <w:p w14:paraId="60B06B9E" w14:textId="5A1EDB27" w:rsidR="006B0832" w:rsidRDefault="006B0832" w:rsidP="002F7ECB">
      <w:pPr>
        <w:pStyle w:val="ListParagraph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2F7ECB">
        <w:rPr>
          <w:rFonts w:asciiTheme="minorHAnsi" w:hAnsiTheme="minorHAnsi" w:cstheme="minorHAnsi"/>
          <w:sz w:val="22"/>
          <w:szCs w:val="22"/>
          <w:lang w:val="fr-CH"/>
        </w:rPr>
        <w:t>Projet extension piste</w:t>
      </w:r>
      <w:r w:rsidR="002F7ECB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14:paraId="29FE0F6E" w14:textId="64DAF18B" w:rsidR="002F7ECB" w:rsidRDefault="002F7ECB" w:rsidP="002F7ECB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Le projet reste en suspens.</w:t>
      </w:r>
    </w:p>
    <w:p w14:paraId="1E860673" w14:textId="77777777" w:rsidR="000C0D03" w:rsidRPr="002F7ECB" w:rsidRDefault="000C0D03" w:rsidP="002F7ECB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38BE8EB2" w14:textId="77777777" w:rsidR="00912562" w:rsidRDefault="0091256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CH"/>
        </w:rPr>
        <w:br w:type="page"/>
      </w:r>
    </w:p>
    <w:p w14:paraId="017C8E42" w14:textId="5D7A5292" w:rsidR="00356F9D" w:rsidRPr="005E1194" w:rsidRDefault="000C0D03" w:rsidP="005E1194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5E1194">
        <w:rPr>
          <w:rFonts w:asciiTheme="minorHAnsi" w:hAnsiTheme="minorHAnsi" w:cstheme="minorHAnsi"/>
          <w:b/>
          <w:bCs/>
          <w:sz w:val="22"/>
          <w:szCs w:val="22"/>
          <w:lang w:val="fr-CH"/>
        </w:rPr>
        <w:lastRenderedPageBreak/>
        <w:t>DAC</w:t>
      </w:r>
    </w:p>
    <w:p w14:paraId="4D6BF201" w14:textId="6E914512" w:rsidR="000C0D03" w:rsidRDefault="000C0D03" w:rsidP="005E1194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La directrice de la DAC nous recevra en date du 25 juin dans les bureaux de la DAC</w:t>
      </w:r>
      <w:r w:rsidR="005E1194">
        <w:rPr>
          <w:rFonts w:asciiTheme="minorHAnsi" w:hAnsiTheme="minorHAnsi" w:cstheme="minorHAnsi"/>
          <w:sz w:val="22"/>
          <w:szCs w:val="22"/>
          <w:lang w:val="fr-CH"/>
        </w:rPr>
        <w:t>. La délégation de la FAL sera composée de JC Weber, Erny Mattiussi, Jean Lorang et Fränz Hardt.</w:t>
      </w:r>
    </w:p>
    <w:p w14:paraId="4F3222CE" w14:textId="4EB7129E" w:rsidR="005E1194" w:rsidRDefault="005E1194" w:rsidP="005E1194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Fränz Hardt est invité à fournir à JCW les informations relatives aux dossiers en suspens auprès de la DAC.</w:t>
      </w:r>
    </w:p>
    <w:p w14:paraId="478041ED" w14:textId="77777777" w:rsidR="005E1194" w:rsidRPr="000C0D03" w:rsidRDefault="005E1194" w:rsidP="005E1194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595B59CC" w14:textId="77777777" w:rsidR="00042445" w:rsidRPr="00042445" w:rsidRDefault="00042445" w:rsidP="00C926B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042445">
        <w:rPr>
          <w:rFonts w:asciiTheme="minorHAnsi" w:hAnsiTheme="minorHAnsi" w:cstheme="minorHAnsi"/>
          <w:b/>
          <w:bCs/>
          <w:sz w:val="22"/>
          <w:szCs w:val="22"/>
          <w:lang w:val="fr-CH"/>
        </w:rPr>
        <w:t>Réseaux Sociaux</w:t>
      </w:r>
    </w:p>
    <w:p w14:paraId="2090C645" w14:textId="559F388B" w:rsidR="00042445" w:rsidRPr="00042445" w:rsidRDefault="002F7ECB" w:rsidP="00C926BC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Dans l’ensemble la p</w:t>
      </w:r>
      <w:r w:rsidR="00042445" w:rsidRPr="00042445">
        <w:rPr>
          <w:rFonts w:asciiTheme="minorHAnsi" w:hAnsiTheme="minorHAnsi" w:cstheme="minorHAnsi"/>
          <w:sz w:val="22"/>
          <w:szCs w:val="22"/>
          <w:lang w:val="fr-CH"/>
        </w:rPr>
        <w:t>résence de la FAL sur Face Book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est </w:t>
      </w:r>
      <w:r w:rsidR="00CA5AAE">
        <w:rPr>
          <w:rFonts w:asciiTheme="minorHAnsi" w:hAnsiTheme="minorHAnsi" w:cstheme="minorHAnsi"/>
          <w:sz w:val="22"/>
          <w:szCs w:val="22"/>
          <w:lang w:val="fr-CH"/>
        </w:rPr>
        <w:t xml:space="preserve">jugée </w:t>
      </w:r>
      <w:r>
        <w:rPr>
          <w:rFonts w:asciiTheme="minorHAnsi" w:hAnsiTheme="minorHAnsi" w:cstheme="minorHAnsi"/>
          <w:sz w:val="22"/>
          <w:szCs w:val="22"/>
          <w:lang w:val="fr-CH"/>
        </w:rPr>
        <w:t>non-</w:t>
      </w:r>
      <w:proofErr w:type="spellStart"/>
      <w:r>
        <w:rPr>
          <w:rFonts w:asciiTheme="minorHAnsi" w:hAnsiTheme="minorHAnsi" w:cstheme="minorHAnsi"/>
          <w:sz w:val="22"/>
          <w:szCs w:val="22"/>
          <w:lang w:val="fr-CH"/>
        </w:rPr>
        <w:t>satifaisante</w:t>
      </w:r>
      <w:proofErr w:type="spellEnd"/>
      <w:r w:rsidR="00CA5AAE">
        <w:rPr>
          <w:rFonts w:asciiTheme="minorHAnsi" w:hAnsiTheme="minorHAnsi" w:cstheme="minorHAnsi"/>
          <w:sz w:val="22"/>
          <w:szCs w:val="22"/>
          <w:lang w:val="fr-CH"/>
        </w:rPr>
        <w:t xml:space="preserve"> et trop chère.</w:t>
      </w:r>
      <w:r w:rsidR="00042445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A5AAE">
        <w:rPr>
          <w:rFonts w:asciiTheme="minorHAnsi" w:hAnsiTheme="minorHAnsi" w:cstheme="minorHAnsi"/>
          <w:sz w:val="22"/>
          <w:szCs w:val="22"/>
          <w:lang w:val="fr-CH"/>
        </w:rPr>
        <w:t xml:space="preserve">Il est suggéré de contacter Annick </w:t>
      </w:r>
      <w:proofErr w:type="spellStart"/>
      <w:r w:rsidR="00CA5AAE">
        <w:rPr>
          <w:rFonts w:asciiTheme="minorHAnsi" w:hAnsiTheme="minorHAnsi" w:cstheme="minorHAnsi"/>
          <w:sz w:val="22"/>
          <w:szCs w:val="22"/>
          <w:lang w:val="fr-CH"/>
        </w:rPr>
        <w:t>Goergen</w:t>
      </w:r>
      <w:proofErr w:type="spellEnd"/>
      <w:r w:rsidR="00CA5AAE">
        <w:rPr>
          <w:rFonts w:asciiTheme="minorHAnsi" w:hAnsiTheme="minorHAnsi" w:cstheme="minorHAnsi"/>
          <w:sz w:val="22"/>
          <w:szCs w:val="22"/>
          <w:lang w:val="fr-CH"/>
        </w:rPr>
        <w:t xml:space="preserve"> (SKYDIVE) pour sonder d’autres options. Pour le moment la coopération avec Funky Monkey continue.</w:t>
      </w:r>
    </w:p>
    <w:p w14:paraId="16540FEF" w14:textId="77777777" w:rsidR="00042445" w:rsidRPr="00042445" w:rsidRDefault="00042445" w:rsidP="00C926BC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4195D69C" w14:textId="77777777" w:rsidR="00042445" w:rsidRPr="00042445" w:rsidRDefault="00042445" w:rsidP="00C926B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042445">
        <w:rPr>
          <w:rFonts w:asciiTheme="minorHAnsi" w:hAnsiTheme="minorHAnsi" w:cstheme="minorHAnsi"/>
          <w:b/>
          <w:bCs/>
          <w:sz w:val="22"/>
          <w:szCs w:val="22"/>
          <w:lang w:val="fr-CH"/>
        </w:rPr>
        <w:t>Demande de coopération du FLIGERMUSEE pour nos branches</w:t>
      </w:r>
    </w:p>
    <w:p w14:paraId="2C56E51B" w14:textId="7347E36F" w:rsidR="00042445" w:rsidRPr="00042445" w:rsidRDefault="00042445" w:rsidP="00C926BC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42445">
        <w:rPr>
          <w:rFonts w:asciiTheme="minorHAnsi" w:hAnsiTheme="minorHAnsi" w:cstheme="minorHAnsi"/>
          <w:sz w:val="22"/>
          <w:szCs w:val="22"/>
          <w:lang w:val="fr-CH"/>
        </w:rPr>
        <w:t xml:space="preserve">Dans le cadre de la rénovation du FLIGERMUSEE </w:t>
      </w:r>
      <w:r w:rsidR="00CA5AAE">
        <w:rPr>
          <w:rFonts w:asciiTheme="minorHAnsi" w:hAnsiTheme="minorHAnsi" w:cstheme="minorHAnsi"/>
          <w:sz w:val="22"/>
          <w:szCs w:val="22"/>
          <w:lang w:val="fr-CH"/>
        </w:rPr>
        <w:t>et à la suite de la demande d</w:t>
      </w:r>
      <w:r w:rsidRPr="00042445">
        <w:rPr>
          <w:rFonts w:asciiTheme="minorHAnsi" w:hAnsiTheme="minorHAnsi" w:cstheme="minorHAnsi"/>
          <w:sz w:val="22"/>
          <w:szCs w:val="22"/>
          <w:lang w:val="fr-CH"/>
        </w:rPr>
        <w:t>’assist</w:t>
      </w:r>
      <w:r w:rsidR="00CA5AAE">
        <w:rPr>
          <w:rFonts w:asciiTheme="minorHAnsi" w:hAnsiTheme="minorHAnsi" w:cstheme="minorHAnsi"/>
          <w:sz w:val="22"/>
          <w:szCs w:val="22"/>
          <w:lang w:val="fr-CH"/>
        </w:rPr>
        <w:t>ance du Musée,</w:t>
      </w:r>
      <w:r w:rsidRPr="00042445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A5AAE">
        <w:rPr>
          <w:rFonts w:asciiTheme="minorHAnsi" w:hAnsiTheme="minorHAnsi" w:cstheme="minorHAnsi"/>
          <w:sz w:val="22"/>
          <w:szCs w:val="22"/>
        </w:rPr>
        <w:t xml:space="preserve">nos activités ont </w:t>
      </w:r>
      <w:r w:rsidR="00177D59">
        <w:rPr>
          <w:rFonts w:asciiTheme="minorHAnsi" w:hAnsiTheme="minorHAnsi" w:cstheme="minorHAnsi"/>
          <w:sz w:val="22"/>
          <w:szCs w:val="22"/>
        </w:rPr>
        <w:t>contribué</w:t>
      </w:r>
      <w:r w:rsidR="00177D59" w:rsidRPr="00177D59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177D59">
        <w:rPr>
          <w:rFonts w:asciiTheme="minorHAnsi" w:hAnsiTheme="minorHAnsi" w:cstheme="minorHAnsi"/>
          <w:sz w:val="22"/>
          <w:szCs w:val="22"/>
          <w:lang w:val="fr-CH"/>
        </w:rPr>
        <w:t xml:space="preserve">avec </w:t>
      </w:r>
      <w:r w:rsidR="00177D59" w:rsidRPr="00042445">
        <w:rPr>
          <w:rFonts w:asciiTheme="minorHAnsi" w:hAnsiTheme="minorHAnsi" w:cstheme="minorHAnsi"/>
          <w:sz w:val="22"/>
          <w:szCs w:val="22"/>
          <w:lang w:val="fr-CH"/>
        </w:rPr>
        <w:t>la fourniture</w:t>
      </w:r>
      <w:r w:rsidR="00177D59" w:rsidRPr="00042445">
        <w:rPr>
          <w:rFonts w:asciiTheme="minorHAnsi" w:hAnsiTheme="minorHAnsi" w:cstheme="minorHAnsi"/>
          <w:sz w:val="22"/>
          <w:szCs w:val="22"/>
        </w:rPr>
        <w:t xml:space="preserve"> d’expertise, de documents écrits, vidéo, audio, et de matériel d’exposition</w:t>
      </w:r>
      <w:r w:rsidR="00177D59">
        <w:rPr>
          <w:rFonts w:asciiTheme="minorHAnsi" w:hAnsiTheme="minorHAnsi" w:cstheme="minorHAnsi"/>
          <w:sz w:val="22"/>
          <w:szCs w:val="22"/>
        </w:rPr>
        <w:t>. Malheureusement le retour d’information de la part du Musée est inexistant.</w:t>
      </w:r>
    </w:p>
    <w:p w14:paraId="04695E82" w14:textId="4DF641FE" w:rsidR="00042445" w:rsidRPr="00042445" w:rsidRDefault="00042445" w:rsidP="00C926BC">
      <w:pPr>
        <w:tabs>
          <w:tab w:val="left" w:pos="426"/>
        </w:tabs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79DB16" w14:textId="112384F6" w:rsidR="009D65F1" w:rsidRDefault="009D65F1" w:rsidP="00C926BC">
      <w:pPr>
        <w:pStyle w:val="ListParagraph"/>
        <w:numPr>
          <w:ilvl w:val="0"/>
          <w:numId w:val="21"/>
        </w:numPr>
        <w:tabs>
          <w:tab w:val="left" w:pos="426"/>
        </w:tabs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C118D9">
        <w:rPr>
          <w:rFonts w:asciiTheme="minorHAnsi" w:hAnsiTheme="minorHAnsi" w:cstheme="minorHAnsi"/>
          <w:b/>
          <w:bCs/>
          <w:sz w:val="22"/>
          <w:szCs w:val="22"/>
        </w:rPr>
        <w:t>Divers</w:t>
      </w:r>
    </w:p>
    <w:p w14:paraId="12723F7D" w14:textId="2BFABBCF" w:rsidR="006B0832" w:rsidRPr="00177D59" w:rsidRDefault="006B0832" w:rsidP="006B0832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177D59">
        <w:rPr>
          <w:rFonts w:asciiTheme="minorHAnsi" w:hAnsiTheme="minorHAnsi" w:cstheme="minorHAnsi"/>
          <w:b/>
          <w:bCs/>
          <w:sz w:val="22"/>
          <w:szCs w:val="22"/>
          <w:lang w:val="fr-CH"/>
        </w:rPr>
        <w:t>Conférence Générale FAI 2025</w:t>
      </w:r>
    </w:p>
    <w:p w14:paraId="0A4C1B94" w14:textId="7A69E15B" w:rsidR="00EE45D9" w:rsidRDefault="00EE45D9" w:rsidP="006B0832">
      <w:pPr>
        <w:pStyle w:val="ListParagraph"/>
        <w:overflowPunct/>
        <w:autoSpaceDE/>
        <w:autoSpaceDN/>
        <w:adjustRightInd/>
        <w:spacing w:line="276" w:lineRule="auto"/>
        <w:ind w:firstLine="36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 w:rsidRPr="00177D59">
        <w:rPr>
          <w:rFonts w:asciiTheme="minorHAnsi" w:hAnsiTheme="minorHAnsi" w:cstheme="minorHAnsi"/>
          <w:sz w:val="22"/>
          <w:szCs w:val="22"/>
          <w:lang w:val="fr-CH"/>
        </w:rPr>
        <w:t>Vantaa / Finlande du 22 au 24 octobre 2025</w:t>
      </w:r>
    </w:p>
    <w:p w14:paraId="224132A2" w14:textId="47F5DFAB" w:rsidR="006B0832" w:rsidRDefault="00177D59" w:rsidP="006B0832">
      <w:pPr>
        <w:pStyle w:val="ListParagraph"/>
        <w:overflowPunct/>
        <w:autoSpaceDE/>
        <w:autoSpaceDN/>
        <w:adjustRightInd/>
        <w:spacing w:line="276" w:lineRule="auto"/>
        <w:ind w:firstLine="36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La d</w:t>
      </w:r>
      <w:r w:rsidR="006B0832" w:rsidRPr="00177D59">
        <w:rPr>
          <w:rFonts w:asciiTheme="minorHAnsi" w:hAnsiTheme="minorHAnsi" w:cstheme="minorHAnsi"/>
          <w:sz w:val="22"/>
          <w:szCs w:val="22"/>
          <w:lang w:val="fr-CH"/>
        </w:rPr>
        <w:t>élégation de la FAL</w:t>
      </w:r>
      <w:r>
        <w:rPr>
          <w:rFonts w:asciiTheme="minorHAnsi" w:hAnsiTheme="minorHAnsi" w:cstheme="minorHAnsi"/>
          <w:sz w:val="22"/>
          <w:szCs w:val="22"/>
          <w:lang w:val="fr-CH"/>
        </w:rPr>
        <w:t xml:space="preserve"> sera composée de JC Weber, Erny Mattiussi, Carlo Lecuit.</w:t>
      </w:r>
    </w:p>
    <w:p w14:paraId="170CC14E" w14:textId="77777777" w:rsidR="00177D59" w:rsidRPr="00177D59" w:rsidRDefault="00177D59" w:rsidP="006B0832">
      <w:pPr>
        <w:pStyle w:val="ListParagraph"/>
        <w:overflowPunct/>
        <w:autoSpaceDE/>
        <w:autoSpaceDN/>
        <w:adjustRightInd/>
        <w:spacing w:line="276" w:lineRule="auto"/>
        <w:ind w:firstLine="36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32D847DF" w14:textId="3EF5D3DA" w:rsidR="006B0832" w:rsidRPr="00177D59" w:rsidRDefault="00EE45D9" w:rsidP="00EE45D9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177D59">
        <w:rPr>
          <w:rFonts w:asciiTheme="minorHAnsi" w:hAnsiTheme="minorHAnsi" w:cstheme="minorHAnsi"/>
          <w:b/>
          <w:bCs/>
          <w:sz w:val="22"/>
          <w:szCs w:val="22"/>
          <w:lang w:val="fr-CH"/>
        </w:rPr>
        <w:t>Distinctions FAI 2025</w:t>
      </w:r>
    </w:p>
    <w:p w14:paraId="11B54E42" w14:textId="1A7733D6" w:rsidR="00EE45D9" w:rsidRDefault="00177D59" w:rsidP="00177D59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 xml:space="preserve">Les membres sont invités de faire des propositions pour la </w:t>
      </w:r>
      <w:r w:rsidR="00EE45D9" w:rsidRPr="00177D59">
        <w:rPr>
          <w:rFonts w:asciiTheme="minorHAnsi" w:hAnsiTheme="minorHAnsi" w:cstheme="minorHAnsi"/>
          <w:sz w:val="22"/>
          <w:szCs w:val="22"/>
          <w:lang w:val="fr-CH"/>
        </w:rPr>
        <w:t>Nomination pour le Diplôme Paul Tissandier</w:t>
      </w:r>
    </w:p>
    <w:p w14:paraId="67E20BCD" w14:textId="77777777" w:rsidR="006B0832" w:rsidRDefault="006B0832" w:rsidP="006B083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749B5499" w14:textId="2DD5A53D" w:rsidR="00177D59" w:rsidRPr="000C0D03" w:rsidRDefault="00177D59" w:rsidP="000C0D03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0C0D03">
        <w:rPr>
          <w:rFonts w:asciiTheme="minorHAnsi" w:hAnsiTheme="minorHAnsi" w:cstheme="minorHAnsi"/>
          <w:b/>
          <w:bCs/>
          <w:sz w:val="22"/>
          <w:szCs w:val="22"/>
          <w:lang w:val="fr-CH"/>
        </w:rPr>
        <w:t>Lucien Gérard désire savoir :</w:t>
      </w:r>
    </w:p>
    <w:p w14:paraId="05D54121" w14:textId="0F9CBB83" w:rsidR="00177D59" w:rsidRDefault="00177D59" w:rsidP="000C0D03">
      <w:pPr>
        <w:pStyle w:val="ListParagraph"/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S’il existe une possibilité pour les organisateurs d’une compéti</w:t>
      </w:r>
      <w:r w:rsidR="0012177C">
        <w:rPr>
          <w:rFonts w:asciiTheme="minorHAnsi" w:hAnsiTheme="minorHAnsi" w:cstheme="minorHAnsi"/>
          <w:sz w:val="22"/>
          <w:szCs w:val="22"/>
          <w:lang w:val="fr-CH"/>
        </w:rPr>
        <w:t>tion d’interroger la base de données LICENCES SPORTIVES de la FAI pour vérifier que les participants sont valablement licenciés. EM informera Lucien Gérard sur les procédures en place.</w:t>
      </w:r>
    </w:p>
    <w:p w14:paraId="0886BD49" w14:textId="4F4209E5" w:rsidR="0012177C" w:rsidRDefault="0012177C" w:rsidP="000C0D03">
      <w:pPr>
        <w:pStyle w:val="ListParagraph"/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  <w:r>
        <w:rPr>
          <w:rFonts w:asciiTheme="minorHAnsi" w:hAnsiTheme="minorHAnsi" w:cstheme="minorHAnsi"/>
          <w:sz w:val="22"/>
          <w:szCs w:val="22"/>
          <w:lang w:val="fr-CH"/>
        </w:rPr>
        <w:t>Si le rapport de la réunion plénière de la CIAM est disponible. Ce rapport n’est pas encore publié et en raison de l’absence de EM à la plénière il n’y a pas d’information disponible.</w:t>
      </w:r>
    </w:p>
    <w:p w14:paraId="31860CBF" w14:textId="77777777" w:rsidR="0012177C" w:rsidRDefault="0012177C" w:rsidP="006B083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25FDE5E7" w14:textId="77777777" w:rsidR="0012177C" w:rsidRDefault="0012177C" w:rsidP="006B083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1A4C2F10" w14:textId="77777777" w:rsidR="006B0832" w:rsidRPr="006B0832" w:rsidRDefault="006B0832" w:rsidP="006B083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3F8767E7" w14:textId="6963027B" w:rsidR="00DE2A8C" w:rsidRPr="004B127E" w:rsidRDefault="00DE2A8C" w:rsidP="00C926BC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B127E">
        <w:rPr>
          <w:rFonts w:asciiTheme="minorHAnsi" w:hAnsiTheme="minorHAnsi" w:cstheme="minorHAnsi"/>
          <w:sz w:val="22"/>
          <w:szCs w:val="22"/>
        </w:rPr>
        <w:t>Pour la FAL,</w:t>
      </w:r>
      <w:r w:rsidR="008D4CD0" w:rsidRPr="008D4CD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D4CD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D4CD0" w:rsidRPr="004B127E">
        <w:rPr>
          <w:rFonts w:asciiTheme="minorHAnsi" w:hAnsiTheme="minorHAnsi" w:cstheme="minorHAnsi"/>
          <w:i/>
          <w:iCs/>
          <w:sz w:val="22"/>
          <w:szCs w:val="22"/>
        </w:rPr>
        <w:t>Erny Mattiussi</w:t>
      </w:r>
      <w:r w:rsidR="008D4CD0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8D4CD0" w:rsidRPr="008D4CD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D4CD0" w:rsidRPr="004B127E">
        <w:rPr>
          <w:rFonts w:asciiTheme="minorHAnsi" w:hAnsiTheme="minorHAnsi" w:cstheme="minorHAnsi"/>
          <w:i/>
          <w:iCs/>
          <w:sz w:val="22"/>
          <w:szCs w:val="22"/>
        </w:rPr>
        <w:t>Vice-Président</w:t>
      </w:r>
    </w:p>
    <w:p w14:paraId="56D62243" w14:textId="7D9C6B35" w:rsidR="008E05B6" w:rsidRPr="004B127E" w:rsidRDefault="009F5899" w:rsidP="008D4CD0">
      <w:pPr>
        <w:overflowPunct/>
        <w:jc w:val="right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16/0</w:t>
      </w:r>
      <w:r w:rsidR="005E1194">
        <w:rPr>
          <w:rFonts w:asciiTheme="minorHAnsi" w:hAnsiTheme="minorHAnsi" w:cstheme="minorHAnsi"/>
          <w:sz w:val="22"/>
          <w:szCs w:val="22"/>
        </w:rPr>
        <w:t>5</w:t>
      </w:r>
      <w:r w:rsidR="00E41400">
        <w:rPr>
          <w:rFonts w:asciiTheme="minorHAnsi" w:hAnsiTheme="minorHAnsi" w:cstheme="minorHAnsi"/>
          <w:sz w:val="22"/>
          <w:szCs w:val="22"/>
        </w:rPr>
        <w:t>/25</w:t>
      </w:r>
    </w:p>
    <w:sectPr w:rsidR="008E05B6" w:rsidRPr="004B127E" w:rsidSect="00912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9" w:right="1134" w:bottom="993" w:left="1276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00406" w14:textId="77777777" w:rsidR="003A2770" w:rsidRDefault="003A2770">
      <w:r>
        <w:separator/>
      </w:r>
    </w:p>
  </w:endnote>
  <w:endnote w:type="continuationSeparator" w:id="0">
    <w:p w14:paraId="0843205F" w14:textId="77777777" w:rsidR="003A2770" w:rsidRDefault="003A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88309935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1E65DA6D" w14:textId="1D785BBA" w:rsidR="00042445" w:rsidRPr="00042445" w:rsidRDefault="00042445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042445">
              <w:rPr>
                <w:rFonts w:asciiTheme="minorHAnsi" w:hAnsiTheme="minorHAnsi" w:cstheme="minorHAnsi"/>
              </w:rPr>
              <w:t xml:space="preserve">Page </w:t>
            </w:r>
            <w:r w:rsidRPr="0004244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42445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04244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4244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4244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42445">
              <w:rPr>
                <w:rFonts w:asciiTheme="minorHAnsi" w:hAnsiTheme="minorHAnsi" w:cstheme="minorHAnsi"/>
              </w:rPr>
              <w:t xml:space="preserve"> of </w:t>
            </w:r>
            <w:r w:rsidRPr="0004244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42445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04244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4244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4244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55F475D" w14:textId="77777777" w:rsidR="00042445" w:rsidRDefault="00042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16080980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35644492"/>
          <w:docPartObj>
            <w:docPartGallery w:val="Page Numbers (Top of Page)"/>
            <w:docPartUnique/>
          </w:docPartObj>
        </w:sdtPr>
        <w:sdtContent>
          <w:p w14:paraId="25FF8450" w14:textId="252F4C8B" w:rsidR="00042445" w:rsidRPr="00042445" w:rsidRDefault="00042445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042445">
              <w:rPr>
                <w:rFonts w:asciiTheme="minorHAnsi" w:hAnsiTheme="minorHAnsi" w:cstheme="minorHAnsi"/>
              </w:rPr>
              <w:t xml:space="preserve">Page </w:t>
            </w:r>
            <w:r w:rsidRPr="000424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42445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0424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04244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424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042445">
              <w:rPr>
                <w:rFonts w:asciiTheme="minorHAnsi" w:hAnsiTheme="minorHAnsi" w:cstheme="minorHAnsi"/>
              </w:rPr>
              <w:t xml:space="preserve"> of </w:t>
            </w:r>
            <w:r w:rsidRPr="000424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42445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0424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04244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0424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C0D71" w14:textId="77777777" w:rsidR="00042445" w:rsidRDefault="00042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1DC9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hAnsiTheme="minorHAnsi" w:cstheme="minorHAnsi"/>
        <w:sz w:val="18"/>
        <w:lang w:val="fr-FR"/>
      </w:rPr>
    </w:pPr>
    <w:proofErr w:type="gramStart"/>
    <w:r w:rsidRPr="00DE2A8C">
      <w:rPr>
        <w:rFonts w:asciiTheme="minorHAnsi" w:hAnsiTheme="minorHAnsi" w:cstheme="minorHAnsi"/>
        <w:sz w:val="18"/>
        <w:lang w:val="fr-FR"/>
      </w:rPr>
      <w:t>Bureaux:</w:t>
    </w:r>
    <w:proofErr w:type="gramEnd"/>
    <w:r w:rsidRPr="00DE2A8C">
      <w:rPr>
        <w:rFonts w:asciiTheme="minorHAnsi" w:hAnsiTheme="minorHAnsi" w:cstheme="minorHAnsi"/>
        <w:sz w:val="18"/>
        <w:lang w:val="fr-FR"/>
      </w:rPr>
      <w:tab/>
      <w:t xml:space="preserve">3, route d’Arlon </w:t>
    </w:r>
    <w:r w:rsidRPr="00DE2A8C">
      <w:rPr>
        <w:rFonts w:asciiTheme="minorHAnsi" w:hAnsiTheme="minorHAnsi" w:cstheme="minorHAnsi"/>
        <w:sz w:val="18"/>
        <w:lang w:val="fr-FR"/>
      </w:rPr>
      <w:tab/>
    </w:r>
    <w:proofErr w:type="gramStart"/>
    <w:r w:rsidRPr="00DE2A8C">
      <w:rPr>
        <w:rFonts w:asciiTheme="minorHAnsi" w:hAnsiTheme="minorHAnsi" w:cstheme="minorHAnsi"/>
        <w:sz w:val="18"/>
        <w:lang w:val="fr-FR"/>
      </w:rPr>
      <w:t>Tel:</w:t>
    </w:r>
    <w:proofErr w:type="gramEnd"/>
    <w:r w:rsidRPr="00DE2A8C">
      <w:rPr>
        <w:rFonts w:asciiTheme="minorHAnsi" w:hAnsiTheme="minorHAnsi" w:cstheme="minorHAnsi"/>
        <w:sz w:val="18"/>
        <w:lang w:val="fr-FR"/>
      </w:rPr>
      <w:t xml:space="preserve"> 493852 </w:t>
    </w:r>
    <w:r w:rsidRPr="00DE2A8C">
      <w:rPr>
        <w:rFonts w:asciiTheme="minorHAnsi" w:hAnsiTheme="minorHAnsi" w:cstheme="minorHAnsi"/>
        <w:sz w:val="18"/>
        <w:lang w:val="fr-FR"/>
      </w:rPr>
      <w:tab/>
    </w:r>
    <w:proofErr w:type="gramStart"/>
    <w:r w:rsidRPr="00DE2A8C">
      <w:rPr>
        <w:rFonts w:asciiTheme="minorHAnsi" w:hAnsiTheme="minorHAnsi" w:cstheme="minorHAnsi"/>
        <w:sz w:val="18"/>
        <w:lang w:val="fr-FR"/>
      </w:rPr>
      <w:t>email:</w:t>
    </w:r>
    <w:proofErr w:type="gramEnd"/>
    <w:r w:rsidRPr="00DE2A8C">
      <w:rPr>
        <w:rFonts w:asciiTheme="minorHAnsi" w:hAnsiTheme="minorHAnsi" w:cstheme="minorHAnsi"/>
        <w:sz w:val="18"/>
        <w:lang w:val="fr-FR"/>
      </w:rPr>
      <w:t xml:space="preserve"> fal@pt.lu</w:t>
    </w:r>
  </w:p>
  <w:p w14:paraId="4BFC62B0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3969"/>
        <w:tab w:val="left" w:pos="6237"/>
        <w:tab w:val="left" w:pos="6237"/>
      </w:tabs>
      <w:rPr>
        <w:rFonts w:asciiTheme="minorHAnsi" w:hAnsiTheme="minorHAnsi" w:cstheme="minorHAnsi"/>
        <w:sz w:val="18"/>
        <w:lang w:val="fr-FR"/>
      </w:rPr>
    </w:pPr>
    <w:r w:rsidRPr="00DE2A8C">
      <w:rPr>
        <w:rFonts w:asciiTheme="minorHAnsi" w:hAnsiTheme="minorHAnsi" w:cstheme="minorHAnsi"/>
        <w:sz w:val="18"/>
        <w:lang w:val="fr-FR"/>
      </w:rPr>
      <w:tab/>
      <w:t xml:space="preserve">L-8009 </w:t>
    </w:r>
    <w:proofErr w:type="spellStart"/>
    <w:r w:rsidRPr="00DE2A8C">
      <w:rPr>
        <w:rFonts w:asciiTheme="minorHAnsi" w:hAnsiTheme="minorHAnsi" w:cstheme="minorHAnsi"/>
        <w:sz w:val="18"/>
        <w:lang w:val="fr-FR"/>
      </w:rPr>
      <w:t>Strassen</w:t>
    </w:r>
    <w:proofErr w:type="spellEnd"/>
    <w:r w:rsidRPr="00DE2A8C">
      <w:rPr>
        <w:rFonts w:asciiTheme="minorHAnsi" w:hAnsiTheme="minorHAnsi" w:cstheme="minorHAnsi"/>
        <w:sz w:val="18"/>
        <w:lang w:val="fr-FR"/>
      </w:rPr>
      <w:tab/>
    </w:r>
    <w:proofErr w:type="gramStart"/>
    <w:r w:rsidRPr="00DE2A8C">
      <w:rPr>
        <w:rFonts w:asciiTheme="minorHAnsi" w:hAnsiTheme="minorHAnsi" w:cstheme="minorHAnsi"/>
        <w:sz w:val="18"/>
        <w:lang w:val="fr-FR"/>
      </w:rPr>
      <w:t>Fax:</w:t>
    </w:r>
    <w:proofErr w:type="gramEnd"/>
    <w:r w:rsidRPr="00DE2A8C">
      <w:rPr>
        <w:rFonts w:asciiTheme="minorHAnsi" w:hAnsiTheme="minorHAnsi" w:cstheme="minorHAnsi"/>
        <w:sz w:val="18"/>
        <w:lang w:val="fr-FR"/>
      </w:rPr>
      <w:t xml:space="preserve"> 493852 </w:t>
    </w:r>
    <w:r w:rsidRPr="00DE2A8C">
      <w:rPr>
        <w:rFonts w:asciiTheme="minorHAnsi" w:hAnsiTheme="minorHAnsi" w:cstheme="minorHAnsi"/>
        <w:sz w:val="18"/>
        <w:lang w:val="fr-FR"/>
      </w:rPr>
      <w:tab/>
    </w:r>
    <w:proofErr w:type="gramStart"/>
    <w:r w:rsidRPr="00DE2A8C">
      <w:rPr>
        <w:rFonts w:asciiTheme="minorHAnsi" w:hAnsiTheme="minorHAnsi" w:cstheme="minorHAnsi"/>
        <w:sz w:val="18"/>
        <w:lang w:val="fr-FR"/>
      </w:rPr>
      <w:t>CCPL:</w:t>
    </w:r>
    <w:proofErr w:type="gramEnd"/>
    <w:r w:rsidRPr="00DE2A8C">
      <w:rPr>
        <w:rFonts w:asciiTheme="minorHAnsi" w:hAnsiTheme="minorHAnsi" w:cstheme="minorHAnsi"/>
        <w:sz w:val="18"/>
        <w:lang w:val="fr-FR"/>
      </w:rPr>
      <w:t xml:space="preserve"> LU18 1111 0092 4328 0000</w:t>
    </w:r>
  </w:p>
  <w:p w14:paraId="2C62DC65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6237"/>
        <w:tab w:val="left" w:pos="6237"/>
      </w:tabs>
      <w:jc w:val="center"/>
      <w:rPr>
        <w:rFonts w:asciiTheme="minorHAnsi" w:hAnsiTheme="minorHAnsi" w:cstheme="minorHAnsi"/>
        <w:sz w:val="4"/>
        <w:lang w:val="fr-FR"/>
      </w:rPr>
    </w:pPr>
  </w:p>
  <w:p w14:paraId="67ADDC17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eastAsia="Times New Roman" w:hAnsiTheme="minorHAnsi" w:cstheme="minorHAnsi"/>
        <w:color w:val="auto"/>
        <w:lang w:val="de-DE" w:bidi="x-none"/>
      </w:rPr>
    </w:pPr>
    <w:r w:rsidRPr="00DE2A8C">
      <w:rPr>
        <w:rFonts w:asciiTheme="minorHAnsi" w:hAnsiTheme="minorHAnsi" w:cstheme="minorHAnsi"/>
        <w:sz w:val="18"/>
        <w:lang w:val="fr-FR"/>
      </w:rPr>
      <w:tab/>
    </w:r>
    <w:r w:rsidRPr="00DE2A8C">
      <w:rPr>
        <w:rFonts w:asciiTheme="minorHAnsi" w:hAnsiTheme="minorHAnsi" w:cstheme="minorHAnsi"/>
        <w:sz w:val="18"/>
        <w:lang w:val="fr-FR"/>
      </w:rPr>
      <w:tab/>
      <w:t>www.aeroclub.lu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E6A69" w14:textId="77777777" w:rsidR="003A2770" w:rsidRDefault="003A2770">
      <w:r>
        <w:separator/>
      </w:r>
    </w:p>
  </w:footnote>
  <w:footnote w:type="continuationSeparator" w:id="0">
    <w:p w14:paraId="419C0D22" w14:textId="77777777" w:rsidR="003A2770" w:rsidRDefault="003A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ED8C" w14:textId="77777777" w:rsidR="003D4D53" w:rsidRPr="00AB6DD3" w:rsidRDefault="003D4D53" w:rsidP="003D4D53">
    <w:pPr>
      <w:pStyle w:val="HeaderFooter"/>
      <w:jc w:val="right"/>
      <w:rPr>
        <w:lang w:val="fr-FR"/>
      </w:rPr>
    </w:pPr>
    <w:r w:rsidRPr="00F130C4">
      <w:rPr>
        <w:rFonts w:ascii="Lucida Bright" w:hAnsi="Lucida Bright"/>
        <w:noProof/>
        <w:lang w:val="fr-FR"/>
      </w:rPr>
      <w:drawing>
        <wp:inline distT="0" distB="0" distL="0" distR="0" wp14:anchorId="20C4D6D9" wp14:editId="3A730525">
          <wp:extent cx="1524000" cy="609600"/>
          <wp:effectExtent l="0" t="0" r="0" b="0"/>
          <wp:docPr id="127662040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/>
      </w:rPr>
      <w:drawing>
        <wp:inline distT="0" distB="0" distL="0" distR="0" wp14:anchorId="69992CC3" wp14:editId="34572A41">
          <wp:extent cx="4248150" cy="647700"/>
          <wp:effectExtent l="0" t="0" r="0" b="0"/>
          <wp:docPr id="1504223196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04A2B" w14:textId="77777777" w:rsidR="003D4D53" w:rsidRPr="003D4D53" w:rsidRDefault="003D4D53" w:rsidP="003D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BF42" w14:textId="34DCF67E" w:rsidR="00042445" w:rsidRDefault="00042445">
    <w:pPr>
      <w:pStyle w:val="Header"/>
    </w:pPr>
    <w:r w:rsidRPr="00F130C4">
      <w:rPr>
        <w:rFonts w:ascii="Lucida Bright" w:hAnsi="Lucida Bright"/>
        <w:noProof/>
      </w:rPr>
      <w:drawing>
        <wp:inline distT="0" distB="0" distL="0" distR="0" wp14:anchorId="3B868AAD" wp14:editId="3382DCC6">
          <wp:extent cx="1524000" cy="609600"/>
          <wp:effectExtent l="0" t="0" r="0" b="0"/>
          <wp:docPr id="1634391960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24CD">
      <w:rPr>
        <w:rFonts w:ascii="Lucida Bright" w:hAnsi="Lucida Bright"/>
        <w:noProof/>
      </w:rPr>
      <w:drawing>
        <wp:inline distT="0" distB="0" distL="0" distR="0" wp14:anchorId="1BE9083B" wp14:editId="55ED8BB6">
          <wp:extent cx="4248150" cy="647700"/>
          <wp:effectExtent l="0" t="0" r="0" b="0"/>
          <wp:docPr id="1715152410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E2EB" w14:textId="492ECDA1" w:rsidR="00C377FC" w:rsidRPr="00AB6DD3" w:rsidRDefault="0054122F" w:rsidP="00720D2C">
    <w:pPr>
      <w:pStyle w:val="HeaderFooter"/>
      <w:jc w:val="right"/>
      <w:rPr>
        <w:lang w:val="fr-FR"/>
      </w:rPr>
    </w:pPr>
    <w:bookmarkStart w:id="2" w:name="_Hlk71277572"/>
    <w:r w:rsidRPr="00F130C4">
      <w:rPr>
        <w:rFonts w:ascii="Lucida Bright" w:hAnsi="Lucida Bright"/>
        <w:noProof/>
        <w:lang w:val="fr-FR"/>
      </w:rPr>
      <w:drawing>
        <wp:inline distT="0" distB="0" distL="0" distR="0" wp14:anchorId="23936B2A" wp14:editId="6982DD48">
          <wp:extent cx="1524000" cy="609600"/>
          <wp:effectExtent l="0" t="0" r="0" b="0"/>
          <wp:docPr id="1439384046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24CD">
      <w:rPr>
        <w:rFonts w:ascii="Lucida Bright" w:hAnsi="Lucida Bright"/>
        <w:noProof/>
        <w:lang w:val="fr-FR"/>
      </w:rPr>
      <w:drawing>
        <wp:inline distT="0" distB="0" distL="0" distR="0" wp14:anchorId="2A4F78E9" wp14:editId="45DE3D50">
          <wp:extent cx="4248150" cy="647700"/>
          <wp:effectExtent l="0" t="0" r="0" b="0"/>
          <wp:docPr id="631295139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7FC">
      <w:rPr>
        <w:rFonts w:ascii="Lucida Bright" w:hAnsi="Lucida Bright"/>
        <w:lang w:val="fr-FR"/>
      </w:rPr>
      <w:t xml:space="preserve">        </w:t>
    </w:r>
  </w:p>
  <w:bookmarkEnd w:id="2"/>
  <w:p w14:paraId="53D6461C" w14:textId="77777777" w:rsidR="00C377FC" w:rsidRPr="00AB6DD3" w:rsidRDefault="00C377FC">
    <w:pPr>
      <w:pStyle w:val="HeaderFooter"/>
      <w:rPr>
        <w:lang w:val="fr-FR"/>
      </w:rPr>
    </w:pPr>
  </w:p>
  <w:p w14:paraId="5E4C7A02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sz w:val="28"/>
        <w:lang w:val="fr-FR"/>
      </w:rPr>
    </w:pPr>
    <w:r w:rsidRPr="00DE2A8C">
      <w:rPr>
        <w:rFonts w:asciiTheme="minorHAnsi" w:hAnsiTheme="minorHAnsi" w:cstheme="minorHAnsi"/>
        <w:smallCaps/>
        <w:sz w:val="28"/>
        <w:lang w:val="fr-FR"/>
      </w:rPr>
      <w:t>Fédération Aéronautique Luxembourgeoise</w:t>
    </w:r>
  </w:p>
  <w:p w14:paraId="36F196C3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>Membre de la Fédération Aéronautique Internationale (F. A. I.)</w:t>
    </w:r>
  </w:p>
  <w:p w14:paraId="6D31903A" w14:textId="77777777" w:rsidR="00C377FC" w:rsidRPr="00DE2A8C" w:rsidRDefault="00C377FC" w:rsidP="00720D2C">
    <w:pPr>
      <w:pStyle w:val="HeaderFooter"/>
      <w:tabs>
        <w:tab w:val="clear" w:pos="9632"/>
      </w:tabs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 xml:space="preserve">Association sans But Lucratif </w:t>
    </w:r>
    <w:r w:rsidRPr="00DE2A8C">
      <w:rPr>
        <w:rFonts w:asciiTheme="minorHAnsi" w:hAnsiTheme="minorHAnsi" w:cstheme="minorHAnsi"/>
        <w:smallCaps/>
        <w:lang w:val="fr-FR"/>
      </w:rPr>
      <w:tab/>
      <w:t>Fondée en 1909</w:t>
    </w:r>
  </w:p>
  <w:p w14:paraId="2176F5A9" w14:textId="77777777" w:rsidR="00C377FC" w:rsidRPr="00DE2A8C" w:rsidRDefault="00C377FC">
    <w:pPr>
      <w:pStyle w:val="HeaderFooter"/>
      <w:jc w:val="center"/>
      <w:rPr>
        <w:rFonts w:asciiTheme="minorHAnsi" w:eastAsia="Times New Roman" w:hAnsiTheme="minorHAnsi" w:cstheme="minorHAnsi"/>
        <w:color w:val="auto"/>
        <w:lang w:val="fr-FR" w:bidi="x-none"/>
      </w:rPr>
    </w:pPr>
    <w:r w:rsidRPr="00DE2A8C">
      <w:rPr>
        <w:rFonts w:asciiTheme="minorHAnsi" w:hAnsiTheme="minorHAnsi" w:cstheme="minorHAnsi"/>
        <w:sz w:val="18"/>
        <w:lang w:val="fr-FR"/>
      </w:rPr>
      <w:t>Sous le Haut Patronage de S.A.R. Louis de Nassau, Prince de Luxembourg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F2A"/>
    <w:multiLevelType w:val="hybridMultilevel"/>
    <w:tmpl w:val="C9E6F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6B94"/>
    <w:multiLevelType w:val="hybridMultilevel"/>
    <w:tmpl w:val="C96AA6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927537"/>
    <w:multiLevelType w:val="hybridMultilevel"/>
    <w:tmpl w:val="1B5E24A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4F45A2"/>
    <w:multiLevelType w:val="hybridMultilevel"/>
    <w:tmpl w:val="A0D6C4A8"/>
    <w:lvl w:ilvl="0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C5BC7"/>
    <w:multiLevelType w:val="hybridMultilevel"/>
    <w:tmpl w:val="0054F0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705E4"/>
    <w:multiLevelType w:val="hybridMultilevel"/>
    <w:tmpl w:val="A41A0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03C50"/>
    <w:multiLevelType w:val="hybridMultilevel"/>
    <w:tmpl w:val="3580DE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54047C"/>
    <w:multiLevelType w:val="hybridMultilevel"/>
    <w:tmpl w:val="8CEE20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34FD7"/>
    <w:multiLevelType w:val="multilevel"/>
    <w:tmpl w:val="5FC4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95052"/>
    <w:multiLevelType w:val="hybridMultilevel"/>
    <w:tmpl w:val="449A1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B8F2BF8"/>
    <w:multiLevelType w:val="hybridMultilevel"/>
    <w:tmpl w:val="7A4C23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9B6EA7"/>
    <w:multiLevelType w:val="hybridMultilevel"/>
    <w:tmpl w:val="2118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35DFF"/>
    <w:multiLevelType w:val="multilevel"/>
    <w:tmpl w:val="0D50357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AED22E3"/>
    <w:multiLevelType w:val="hybridMultilevel"/>
    <w:tmpl w:val="3C9A731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B75128C"/>
    <w:multiLevelType w:val="hybridMultilevel"/>
    <w:tmpl w:val="63ECB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F3406"/>
    <w:multiLevelType w:val="hybridMultilevel"/>
    <w:tmpl w:val="8A4AAE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668962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9768B"/>
    <w:multiLevelType w:val="hybridMultilevel"/>
    <w:tmpl w:val="245C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3020B"/>
    <w:multiLevelType w:val="hybridMultilevel"/>
    <w:tmpl w:val="4AB4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51D70"/>
    <w:multiLevelType w:val="hybridMultilevel"/>
    <w:tmpl w:val="5310EF7C"/>
    <w:lvl w:ilvl="0" w:tplc="3B0E02D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213031"/>
    <w:multiLevelType w:val="hybridMultilevel"/>
    <w:tmpl w:val="0D50357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5144B5"/>
    <w:multiLevelType w:val="hybridMultilevel"/>
    <w:tmpl w:val="ED16E2B2"/>
    <w:lvl w:ilvl="0" w:tplc="9A2C264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7E64A8A"/>
    <w:multiLevelType w:val="multilevel"/>
    <w:tmpl w:val="AD5AF47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045700"/>
    <w:multiLevelType w:val="hybridMultilevel"/>
    <w:tmpl w:val="CE6A4C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8529F9"/>
    <w:multiLevelType w:val="hybridMultilevel"/>
    <w:tmpl w:val="81DE7FE0"/>
    <w:lvl w:ilvl="0" w:tplc="9F749A7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2C4CD9"/>
    <w:multiLevelType w:val="hybridMultilevel"/>
    <w:tmpl w:val="DDCA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41024"/>
    <w:multiLevelType w:val="hybridMultilevel"/>
    <w:tmpl w:val="0C6AA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A487C"/>
    <w:multiLevelType w:val="hybridMultilevel"/>
    <w:tmpl w:val="892CE8B4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31318A"/>
    <w:multiLevelType w:val="hybridMultilevel"/>
    <w:tmpl w:val="900A5658"/>
    <w:lvl w:ilvl="0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A747F9"/>
    <w:multiLevelType w:val="hybridMultilevel"/>
    <w:tmpl w:val="AD5AF47A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6EA35AA"/>
    <w:multiLevelType w:val="hybridMultilevel"/>
    <w:tmpl w:val="E774F8D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7B82AB8"/>
    <w:multiLevelType w:val="hybridMultilevel"/>
    <w:tmpl w:val="1D64DAA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B83165D"/>
    <w:multiLevelType w:val="hybridMultilevel"/>
    <w:tmpl w:val="0FC0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C40EC"/>
    <w:multiLevelType w:val="hybridMultilevel"/>
    <w:tmpl w:val="C06EB4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C20366"/>
    <w:multiLevelType w:val="hybridMultilevel"/>
    <w:tmpl w:val="12F6BAB0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2C46B41"/>
    <w:multiLevelType w:val="hybridMultilevel"/>
    <w:tmpl w:val="4F1672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E357B2"/>
    <w:multiLevelType w:val="hybridMultilevel"/>
    <w:tmpl w:val="01AE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127E1"/>
    <w:multiLevelType w:val="hybridMultilevel"/>
    <w:tmpl w:val="AFB060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857E3"/>
    <w:multiLevelType w:val="hybridMultilevel"/>
    <w:tmpl w:val="CBA86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182F34"/>
    <w:multiLevelType w:val="hybridMultilevel"/>
    <w:tmpl w:val="3EAEE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23538"/>
    <w:multiLevelType w:val="hybridMultilevel"/>
    <w:tmpl w:val="D8CA7F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931DA0"/>
    <w:multiLevelType w:val="hybridMultilevel"/>
    <w:tmpl w:val="60E24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7E7030"/>
    <w:multiLevelType w:val="hybridMultilevel"/>
    <w:tmpl w:val="87C63F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E21266"/>
    <w:multiLevelType w:val="hybridMultilevel"/>
    <w:tmpl w:val="454615A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D623F1B"/>
    <w:multiLevelType w:val="hybridMultilevel"/>
    <w:tmpl w:val="3F3EA99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965060D"/>
    <w:multiLevelType w:val="hybridMultilevel"/>
    <w:tmpl w:val="415CB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F2C7F"/>
    <w:multiLevelType w:val="hybridMultilevel"/>
    <w:tmpl w:val="CEA0901E"/>
    <w:lvl w:ilvl="0" w:tplc="E1A4E6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764EA1"/>
    <w:multiLevelType w:val="hybridMultilevel"/>
    <w:tmpl w:val="76E81AC8"/>
    <w:lvl w:ilvl="0" w:tplc="58AE79A0">
      <w:start w:val="1"/>
      <w:numFmt w:val="decimal"/>
      <w:lvlText w:val="%1."/>
      <w:legacy w:legacy="1" w:legacySpace="0" w:legacyIndent="283"/>
      <w:lvlJc w:val="left"/>
      <w:pPr>
        <w:ind w:left="1419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7" w15:restartNumberingAfterBreak="0">
    <w:nsid w:val="78105EC8"/>
    <w:multiLevelType w:val="hybridMultilevel"/>
    <w:tmpl w:val="C4D6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C3654"/>
    <w:multiLevelType w:val="hybridMultilevel"/>
    <w:tmpl w:val="EA74E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96D38"/>
    <w:multiLevelType w:val="hybridMultilevel"/>
    <w:tmpl w:val="AE86D0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8139755">
    <w:abstractNumId w:val="46"/>
  </w:num>
  <w:num w:numId="2" w16cid:durableId="1829906093">
    <w:abstractNumId w:val="22"/>
  </w:num>
  <w:num w:numId="3" w16cid:durableId="315189466">
    <w:abstractNumId w:val="4"/>
  </w:num>
  <w:num w:numId="4" w16cid:durableId="1096747256">
    <w:abstractNumId w:val="13"/>
  </w:num>
  <w:num w:numId="5" w16cid:durableId="1962833942">
    <w:abstractNumId w:val="19"/>
  </w:num>
  <w:num w:numId="6" w16cid:durableId="2068798437">
    <w:abstractNumId w:val="12"/>
  </w:num>
  <w:num w:numId="7" w16cid:durableId="1035614315">
    <w:abstractNumId w:val="28"/>
  </w:num>
  <w:num w:numId="8" w16cid:durableId="1873765704">
    <w:abstractNumId w:val="21"/>
  </w:num>
  <w:num w:numId="9" w16cid:durableId="1136409289">
    <w:abstractNumId w:val="29"/>
  </w:num>
  <w:num w:numId="10" w16cid:durableId="1574043795">
    <w:abstractNumId w:val="7"/>
  </w:num>
  <w:num w:numId="11" w16cid:durableId="1478570445">
    <w:abstractNumId w:val="20"/>
  </w:num>
  <w:num w:numId="12" w16cid:durableId="23292559">
    <w:abstractNumId w:val="11"/>
  </w:num>
  <w:num w:numId="13" w16cid:durableId="1426420538">
    <w:abstractNumId w:val="31"/>
  </w:num>
  <w:num w:numId="14" w16cid:durableId="1975987579">
    <w:abstractNumId w:val="38"/>
  </w:num>
  <w:num w:numId="15" w16cid:durableId="1079712266">
    <w:abstractNumId w:val="0"/>
  </w:num>
  <w:num w:numId="16" w16cid:durableId="1662536062">
    <w:abstractNumId w:val="24"/>
  </w:num>
  <w:num w:numId="17" w16cid:durableId="211700611">
    <w:abstractNumId w:val="47"/>
  </w:num>
  <w:num w:numId="18" w16cid:durableId="201285651">
    <w:abstractNumId w:val="36"/>
  </w:num>
  <w:num w:numId="19" w16cid:durableId="1293906524">
    <w:abstractNumId w:val="18"/>
  </w:num>
  <w:num w:numId="20" w16cid:durableId="1015227036">
    <w:abstractNumId w:val="8"/>
  </w:num>
  <w:num w:numId="21" w16cid:durableId="2470088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875686">
    <w:abstractNumId w:val="45"/>
  </w:num>
  <w:num w:numId="23" w16cid:durableId="10629454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080886">
    <w:abstractNumId w:val="23"/>
  </w:num>
  <w:num w:numId="25" w16cid:durableId="2016807120">
    <w:abstractNumId w:val="10"/>
  </w:num>
  <w:num w:numId="26" w16cid:durableId="1353454698">
    <w:abstractNumId w:val="40"/>
  </w:num>
  <w:num w:numId="27" w16cid:durableId="771365856">
    <w:abstractNumId w:val="9"/>
  </w:num>
  <w:num w:numId="28" w16cid:durableId="201331038">
    <w:abstractNumId w:val="49"/>
  </w:num>
  <w:num w:numId="29" w16cid:durableId="432018296">
    <w:abstractNumId w:val="6"/>
  </w:num>
  <w:num w:numId="30" w16cid:durableId="547569399">
    <w:abstractNumId w:val="5"/>
  </w:num>
  <w:num w:numId="31" w16cid:durableId="188954232">
    <w:abstractNumId w:val="37"/>
  </w:num>
  <w:num w:numId="32" w16cid:durableId="487326057">
    <w:abstractNumId w:val="35"/>
  </w:num>
  <w:num w:numId="33" w16cid:durableId="61409195">
    <w:abstractNumId w:val="39"/>
  </w:num>
  <w:num w:numId="34" w16cid:durableId="2035568138">
    <w:abstractNumId w:val="42"/>
  </w:num>
  <w:num w:numId="35" w16cid:durableId="172770273">
    <w:abstractNumId w:val="15"/>
  </w:num>
  <w:num w:numId="36" w16cid:durableId="1531066421">
    <w:abstractNumId w:val="14"/>
  </w:num>
  <w:num w:numId="37" w16cid:durableId="515581487">
    <w:abstractNumId w:val="2"/>
  </w:num>
  <w:num w:numId="38" w16cid:durableId="1916552347">
    <w:abstractNumId w:val="44"/>
  </w:num>
  <w:num w:numId="39" w16cid:durableId="294065982">
    <w:abstractNumId w:val="43"/>
  </w:num>
  <w:num w:numId="40" w16cid:durableId="1528982887">
    <w:abstractNumId w:val="32"/>
  </w:num>
  <w:num w:numId="41" w16cid:durableId="39020842">
    <w:abstractNumId w:val="25"/>
  </w:num>
  <w:num w:numId="42" w16cid:durableId="374159638">
    <w:abstractNumId w:val="3"/>
  </w:num>
  <w:num w:numId="43" w16cid:durableId="2133089099">
    <w:abstractNumId w:val="17"/>
  </w:num>
  <w:num w:numId="44" w16cid:durableId="1885368163">
    <w:abstractNumId w:val="48"/>
  </w:num>
  <w:num w:numId="45" w16cid:durableId="908998277">
    <w:abstractNumId w:val="30"/>
  </w:num>
  <w:num w:numId="46" w16cid:durableId="515392101">
    <w:abstractNumId w:val="33"/>
  </w:num>
  <w:num w:numId="47" w16cid:durableId="1463769526">
    <w:abstractNumId w:val="1"/>
  </w:num>
  <w:num w:numId="48" w16cid:durableId="1474830021">
    <w:abstractNumId w:val="34"/>
  </w:num>
  <w:num w:numId="49" w16cid:durableId="1041327068">
    <w:abstractNumId w:val="27"/>
  </w:num>
  <w:num w:numId="50" w16cid:durableId="2965697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15"/>
    <w:rsid w:val="00013F2B"/>
    <w:rsid w:val="00031DBB"/>
    <w:rsid w:val="0003612D"/>
    <w:rsid w:val="00042445"/>
    <w:rsid w:val="00043B62"/>
    <w:rsid w:val="00046688"/>
    <w:rsid w:val="00060505"/>
    <w:rsid w:val="00095ACB"/>
    <w:rsid w:val="000A295E"/>
    <w:rsid w:val="000C0D03"/>
    <w:rsid w:val="000D6570"/>
    <w:rsid w:val="000D7454"/>
    <w:rsid w:val="00105726"/>
    <w:rsid w:val="00111B84"/>
    <w:rsid w:val="0012177C"/>
    <w:rsid w:val="001244E8"/>
    <w:rsid w:val="00126B5A"/>
    <w:rsid w:val="001361DC"/>
    <w:rsid w:val="00141EF4"/>
    <w:rsid w:val="00144652"/>
    <w:rsid w:val="0014514D"/>
    <w:rsid w:val="001516E6"/>
    <w:rsid w:val="001666AA"/>
    <w:rsid w:val="0016755B"/>
    <w:rsid w:val="00170F9E"/>
    <w:rsid w:val="00177D59"/>
    <w:rsid w:val="00191B3D"/>
    <w:rsid w:val="00195C64"/>
    <w:rsid w:val="001B615B"/>
    <w:rsid w:val="001C733B"/>
    <w:rsid w:val="001C7590"/>
    <w:rsid w:val="002021B2"/>
    <w:rsid w:val="00227D8E"/>
    <w:rsid w:val="0023426E"/>
    <w:rsid w:val="00283121"/>
    <w:rsid w:val="002878BB"/>
    <w:rsid w:val="002A0E3A"/>
    <w:rsid w:val="002A189E"/>
    <w:rsid w:val="002B3D21"/>
    <w:rsid w:val="002C2BAF"/>
    <w:rsid w:val="002C725D"/>
    <w:rsid w:val="002F7ECB"/>
    <w:rsid w:val="00304A36"/>
    <w:rsid w:val="00332E24"/>
    <w:rsid w:val="00356F9D"/>
    <w:rsid w:val="003A2770"/>
    <w:rsid w:val="003A32F3"/>
    <w:rsid w:val="003B316B"/>
    <w:rsid w:val="003C0405"/>
    <w:rsid w:val="003C2A5B"/>
    <w:rsid w:val="003D0CA6"/>
    <w:rsid w:val="003D4D53"/>
    <w:rsid w:val="003E5916"/>
    <w:rsid w:val="0041693C"/>
    <w:rsid w:val="004208F3"/>
    <w:rsid w:val="00420B94"/>
    <w:rsid w:val="00452F4B"/>
    <w:rsid w:val="00453F6C"/>
    <w:rsid w:val="00464949"/>
    <w:rsid w:val="004662DC"/>
    <w:rsid w:val="00483DFB"/>
    <w:rsid w:val="00485952"/>
    <w:rsid w:val="0049565C"/>
    <w:rsid w:val="00495AB9"/>
    <w:rsid w:val="004B127E"/>
    <w:rsid w:val="004C0ABD"/>
    <w:rsid w:val="004D4BB2"/>
    <w:rsid w:val="004E6D88"/>
    <w:rsid w:val="004F1AAA"/>
    <w:rsid w:val="005002E5"/>
    <w:rsid w:val="00506942"/>
    <w:rsid w:val="00527B77"/>
    <w:rsid w:val="005323F7"/>
    <w:rsid w:val="0054122F"/>
    <w:rsid w:val="005717E2"/>
    <w:rsid w:val="00587908"/>
    <w:rsid w:val="005E09FA"/>
    <w:rsid w:val="005E1194"/>
    <w:rsid w:val="005E141C"/>
    <w:rsid w:val="005F28B7"/>
    <w:rsid w:val="0060447E"/>
    <w:rsid w:val="00622DEB"/>
    <w:rsid w:val="00623DCC"/>
    <w:rsid w:val="006517A2"/>
    <w:rsid w:val="00666E9B"/>
    <w:rsid w:val="006803F5"/>
    <w:rsid w:val="00681001"/>
    <w:rsid w:val="006813F5"/>
    <w:rsid w:val="00692591"/>
    <w:rsid w:val="0069391B"/>
    <w:rsid w:val="006A601E"/>
    <w:rsid w:val="006A7C1E"/>
    <w:rsid w:val="006B0832"/>
    <w:rsid w:val="006B7A76"/>
    <w:rsid w:val="006E02E7"/>
    <w:rsid w:val="006F1735"/>
    <w:rsid w:val="006F26C2"/>
    <w:rsid w:val="00705115"/>
    <w:rsid w:val="00720D2C"/>
    <w:rsid w:val="0073067B"/>
    <w:rsid w:val="00743027"/>
    <w:rsid w:val="00750447"/>
    <w:rsid w:val="007D0400"/>
    <w:rsid w:val="007D22A3"/>
    <w:rsid w:val="007E40D4"/>
    <w:rsid w:val="007F6C3F"/>
    <w:rsid w:val="0081094B"/>
    <w:rsid w:val="008160C3"/>
    <w:rsid w:val="00816F9D"/>
    <w:rsid w:val="008360F5"/>
    <w:rsid w:val="00840BF2"/>
    <w:rsid w:val="00845796"/>
    <w:rsid w:val="008508E4"/>
    <w:rsid w:val="00851648"/>
    <w:rsid w:val="00865EC8"/>
    <w:rsid w:val="0087705B"/>
    <w:rsid w:val="00890D38"/>
    <w:rsid w:val="008928EA"/>
    <w:rsid w:val="008B29A5"/>
    <w:rsid w:val="008D42CC"/>
    <w:rsid w:val="008D4CD0"/>
    <w:rsid w:val="008E05B6"/>
    <w:rsid w:val="008E2CCF"/>
    <w:rsid w:val="008E4B6D"/>
    <w:rsid w:val="00912562"/>
    <w:rsid w:val="00912C3E"/>
    <w:rsid w:val="00921B5C"/>
    <w:rsid w:val="00945A3E"/>
    <w:rsid w:val="00954CFD"/>
    <w:rsid w:val="009574C2"/>
    <w:rsid w:val="00964570"/>
    <w:rsid w:val="009B65E3"/>
    <w:rsid w:val="009C2EBC"/>
    <w:rsid w:val="009D54F5"/>
    <w:rsid w:val="009D65F1"/>
    <w:rsid w:val="009E2392"/>
    <w:rsid w:val="009E2D81"/>
    <w:rsid w:val="009F5899"/>
    <w:rsid w:val="00A00C16"/>
    <w:rsid w:val="00A202A4"/>
    <w:rsid w:val="00A7484D"/>
    <w:rsid w:val="00A77BE6"/>
    <w:rsid w:val="00A806E5"/>
    <w:rsid w:val="00A9560D"/>
    <w:rsid w:val="00AA519E"/>
    <w:rsid w:val="00AA757D"/>
    <w:rsid w:val="00AD521B"/>
    <w:rsid w:val="00AD797A"/>
    <w:rsid w:val="00AE2E15"/>
    <w:rsid w:val="00AE40FE"/>
    <w:rsid w:val="00AF3D91"/>
    <w:rsid w:val="00B63F68"/>
    <w:rsid w:val="00B64523"/>
    <w:rsid w:val="00BB4D2F"/>
    <w:rsid w:val="00BD6BE2"/>
    <w:rsid w:val="00BE1F99"/>
    <w:rsid w:val="00C118D9"/>
    <w:rsid w:val="00C27CA3"/>
    <w:rsid w:val="00C31B04"/>
    <w:rsid w:val="00C35C85"/>
    <w:rsid w:val="00C377FC"/>
    <w:rsid w:val="00C6415C"/>
    <w:rsid w:val="00C8075F"/>
    <w:rsid w:val="00C926BC"/>
    <w:rsid w:val="00C92BB2"/>
    <w:rsid w:val="00CA5AAE"/>
    <w:rsid w:val="00CA7595"/>
    <w:rsid w:val="00CA7681"/>
    <w:rsid w:val="00CB4D47"/>
    <w:rsid w:val="00CC21CD"/>
    <w:rsid w:val="00CC7207"/>
    <w:rsid w:val="00CD7273"/>
    <w:rsid w:val="00CF5868"/>
    <w:rsid w:val="00D03659"/>
    <w:rsid w:val="00D315D0"/>
    <w:rsid w:val="00D33A2B"/>
    <w:rsid w:val="00D46CC5"/>
    <w:rsid w:val="00D51766"/>
    <w:rsid w:val="00D517D0"/>
    <w:rsid w:val="00D56BFB"/>
    <w:rsid w:val="00D812C0"/>
    <w:rsid w:val="00D90F78"/>
    <w:rsid w:val="00DB61AA"/>
    <w:rsid w:val="00DD3786"/>
    <w:rsid w:val="00DE2A8C"/>
    <w:rsid w:val="00DF0864"/>
    <w:rsid w:val="00E064E4"/>
    <w:rsid w:val="00E14CB6"/>
    <w:rsid w:val="00E16D25"/>
    <w:rsid w:val="00E20D29"/>
    <w:rsid w:val="00E20E84"/>
    <w:rsid w:val="00E40650"/>
    <w:rsid w:val="00E41400"/>
    <w:rsid w:val="00E51DCF"/>
    <w:rsid w:val="00E66D70"/>
    <w:rsid w:val="00E835A9"/>
    <w:rsid w:val="00E94540"/>
    <w:rsid w:val="00EE0681"/>
    <w:rsid w:val="00EE45D9"/>
    <w:rsid w:val="00F249CD"/>
    <w:rsid w:val="00F46C25"/>
    <w:rsid w:val="00F57150"/>
    <w:rsid w:val="00F77B48"/>
    <w:rsid w:val="00F81901"/>
    <w:rsid w:val="00F96DE8"/>
    <w:rsid w:val="00FA66ED"/>
    <w:rsid w:val="00FC4A45"/>
    <w:rsid w:val="00FC4E89"/>
    <w:rsid w:val="00FC6122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A7BFAA"/>
  <w15:chartTrackingRefBased/>
  <w15:docId w15:val="{AFD2171D-C4D1-4E0E-832C-C4CD545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E15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AB6D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6D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AB6D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6DD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A32F3"/>
    <w:pPr>
      <w:ind w:left="720"/>
      <w:contextualSpacing/>
    </w:pPr>
  </w:style>
  <w:style w:type="character" w:styleId="Hyperlink">
    <w:name w:val="Hyperlink"/>
    <w:basedOn w:val="DefaultParagraphFont"/>
    <w:locked/>
    <w:rsid w:val="003D4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D53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C9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eroclub.lu/download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6381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LTE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Mattiussi</dc:creator>
  <cp:keywords/>
  <cp:lastModifiedBy>WEBER</cp:lastModifiedBy>
  <cp:revision>5</cp:revision>
  <cp:lastPrinted>2025-05-16T16:11:00Z</cp:lastPrinted>
  <dcterms:created xsi:type="dcterms:W3CDTF">2025-05-16T09:32:00Z</dcterms:created>
  <dcterms:modified xsi:type="dcterms:W3CDTF">2025-05-16T16:12:00Z</dcterms:modified>
</cp:coreProperties>
</file>